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706" w:rsidRPr="00B86657" w:rsidRDefault="00BD1706" w:rsidP="005A696B">
      <w:pPr>
        <w:pStyle w:val="Cabealho"/>
        <w:ind w:left="708"/>
        <w:jc w:val="center"/>
        <w:rPr>
          <w:rFonts w:asciiTheme="minorHAnsi" w:hAnsiTheme="minorHAnsi" w:cs="Arial"/>
          <w:color w:val="00FF00"/>
        </w:rPr>
      </w:pPr>
      <w:r w:rsidRPr="00B86657">
        <w:rPr>
          <w:rFonts w:asciiTheme="minorHAnsi" w:hAnsiTheme="minorHAnsi"/>
          <w:noProof/>
        </w:rPr>
        <w:drawing>
          <wp:anchor distT="0" distB="0" distL="114300" distR="114300" simplePos="0" relativeHeight="251660288" behindDoc="1" locked="0" layoutInCell="1" allowOverlap="1" wp14:anchorId="0BF9170C" wp14:editId="6DF5DBE2">
            <wp:simplePos x="0" y="0"/>
            <wp:positionH relativeFrom="margin">
              <wp:posOffset>2540000</wp:posOffset>
            </wp:positionH>
            <wp:positionV relativeFrom="paragraph">
              <wp:posOffset>-240030</wp:posOffset>
            </wp:positionV>
            <wp:extent cx="732790" cy="802005"/>
            <wp:effectExtent l="0" t="0" r="0" b="0"/>
            <wp:wrapTight wrapText="bothSides">
              <wp:wrapPolygon edited="0">
                <wp:start x="0" y="0"/>
                <wp:lineTo x="0" y="21036"/>
                <wp:lineTo x="20776" y="21036"/>
                <wp:lineTo x="2077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2790"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1706" w:rsidRPr="00B86657" w:rsidRDefault="00BD1706" w:rsidP="005A696B">
      <w:pPr>
        <w:ind w:left="708"/>
        <w:jc w:val="center"/>
        <w:rPr>
          <w:rFonts w:asciiTheme="minorHAnsi" w:hAnsiTheme="minorHAnsi"/>
        </w:rPr>
      </w:pPr>
    </w:p>
    <w:p w:rsidR="00BD1706" w:rsidRPr="00B86657" w:rsidRDefault="00BD1706" w:rsidP="005A696B">
      <w:pPr>
        <w:ind w:left="708"/>
        <w:jc w:val="center"/>
        <w:rPr>
          <w:rFonts w:asciiTheme="minorHAnsi" w:hAnsiTheme="minorHAnsi"/>
        </w:rPr>
      </w:pPr>
    </w:p>
    <w:p w:rsidR="00BD1706" w:rsidRPr="00B86657" w:rsidRDefault="00BD1706" w:rsidP="005A696B">
      <w:pPr>
        <w:ind w:left="708"/>
        <w:jc w:val="center"/>
        <w:rPr>
          <w:rFonts w:asciiTheme="minorHAnsi" w:hAnsiTheme="minorHAnsi"/>
        </w:rPr>
      </w:pPr>
    </w:p>
    <w:p w:rsidR="00BD1706" w:rsidRPr="00B86657" w:rsidRDefault="00BD1706" w:rsidP="005A696B">
      <w:pPr>
        <w:ind w:left="708"/>
        <w:jc w:val="center"/>
        <w:rPr>
          <w:rFonts w:asciiTheme="minorHAnsi" w:hAnsiTheme="minorHAnsi"/>
        </w:rPr>
      </w:pPr>
      <w:r w:rsidRPr="00B86657">
        <w:rPr>
          <w:rFonts w:asciiTheme="minorHAnsi" w:hAnsiTheme="minorHAnsi"/>
        </w:rPr>
        <w:t>MINISTÉRIO DA JUSTIÇA</w:t>
      </w:r>
    </w:p>
    <w:p w:rsidR="00BD1706" w:rsidRPr="00B86657" w:rsidRDefault="00BD1706" w:rsidP="005A696B">
      <w:pPr>
        <w:ind w:left="708"/>
        <w:jc w:val="center"/>
        <w:rPr>
          <w:rFonts w:asciiTheme="minorHAnsi" w:hAnsiTheme="minorHAnsi"/>
        </w:rPr>
      </w:pPr>
      <w:r w:rsidRPr="00B86657">
        <w:rPr>
          <w:rFonts w:asciiTheme="minorHAnsi" w:hAnsiTheme="minorHAnsi"/>
        </w:rPr>
        <w:t>POLICIA FEDERAL</w:t>
      </w:r>
    </w:p>
    <w:p w:rsidR="00BD1706" w:rsidRPr="00B86657" w:rsidRDefault="00BD1706" w:rsidP="005A696B">
      <w:pPr>
        <w:ind w:left="708"/>
        <w:jc w:val="center"/>
        <w:rPr>
          <w:rFonts w:asciiTheme="minorHAnsi" w:hAnsiTheme="minorHAnsi"/>
        </w:rPr>
      </w:pPr>
      <w:r w:rsidRPr="00B86657">
        <w:rPr>
          <w:rFonts w:asciiTheme="minorHAnsi" w:hAnsiTheme="minorHAnsi"/>
        </w:rPr>
        <w:t>SUPERINTENDÊNCIA REGIONAL EM MATO GROSSO</w:t>
      </w:r>
    </w:p>
    <w:p w:rsidR="00BD1706" w:rsidRPr="00B86657" w:rsidRDefault="00BD1706" w:rsidP="005A696B">
      <w:pPr>
        <w:ind w:left="708"/>
        <w:jc w:val="center"/>
        <w:rPr>
          <w:rFonts w:asciiTheme="minorHAnsi" w:hAnsiTheme="minorHAnsi"/>
        </w:rPr>
      </w:pPr>
      <w:r w:rsidRPr="00B86657">
        <w:rPr>
          <w:rFonts w:asciiTheme="minorHAnsi" w:hAnsiTheme="minorHAnsi"/>
        </w:rPr>
        <w:t>SETOR DE ADMINISTRAÇÃO E LOGÍSTICA POLICIAL</w:t>
      </w:r>
    </w:p>
    <w:p w:rsidR="00BD1706" w:rsidRPr="00B86657" w:rsidRDefault="00BD1706" w:rsidP="005A696B">
      <w:pPr>
        <w:tabs>
          <w:tab w:val="left" w:pos="708"/>
          <w:tab w:val="left" w:pos="3740"/>
          <w:tab w:val="center" w:pos="4419"/>
          <w:tab w:val="right" w:pos="8838"/>
        </w:tabs>
        <w:ind w:left="708"/>
        <w:jc w:val="center"/>
        <w:rPr>
          <w:rFonts w:asciiTheme="minorHAnsi" w:eastAsia="SimSun" w:hAnsiTheme="minorHAnsi" w:cs="Times New Roman"/>
          <w:b/>
          <w:bCs/>
          <w:kern w:val="3"/>
          <w:lang w:eastAsia="zh-CN" w:bidi="hi-IN"/>
        </w:rPr>
      </w:pPr>
      <w:r w:rsidRPr="00B86657">
        <w:rPr>
          <w:rFonts w:asciiTheme="minorHAnsi" w:eastAsia="SimSun" w:hAnsiTheme="minorHAnsi" w:cs="Times New Roman"/>
          <w:b/>
          <w:bCs/>
          <w:kern w:val="3"/>
          <w:lang w:eastAsia="zh-CN" w:bidi="hi-IN"/>
        </w:rPr>
        <w:t>COMISSÃO PERMANENTE DE LICITAÇÃO</w:t>
      </w:r>
    </w:p>
    <w:p w:rsidR="00DB206B" w:rsidRPr="00B86657" w:rsidRDefault="00DB206B" w:rsidP="005A696B">
      <w:pPr>
        <w:ind w:right="-15"/>
        <w:jc w:val="center"/>
        <w:rPr>
          <w:rFonts w:asciiTheme="minorHAnsi" w:hAnsiTheme="minorHAnsi" w:cs="Times New Roman"/>
          <w:bCs/>
          <w:color w:val="000000"/>
        </w:rPr>
      </w:pPr>
    </w:p>
    <w:p w:rsidR="00C4588B" w:rsidRPr="00B86657" w:rsidRDefault="00C4588B" w:rsidP="005A696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p>
    <w:p w:rsidR="00BD1706" w:rsidRPr="00B86657" w:rsidRDefault="00BD1706" w:rsidP="005A696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r w:rsidRPr="00B86657">
        <w:rPr>
          <w:rFonts w:asciiTheme="minorHAnsi" w:eastAsia="Arial" w:hAnsiTheme="minorHAnsi" w:cstheme="minorHAnsi"/>
          <w:b/>
          <w:bCs/>
          <w:color w:val="000000" w:themeColor="text1"/>
          <w:kern w:val="1"/>
          <w:lang w:eastAsia="zh-CN"/>
        </w:rPr>
        <w:t xml:space="preserve">ANEXO I </w:t>
      </w:r>
    </w:p>
    <w:p w:rsidR="00000325" w:rsidRPr="00B86657" w:rsidRDefault="00000325" w:rsidP="005A696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u w:val="single"/>
          <w:lang w:eastAsia="zh-CN"/>
        </w:rPr>
      </w:pPr>
    </w:p>
    <w:p w:rsidR="000451EB" w:rsidRPr="00B86657" w:rsidRDefault="000451EB" w:rsidP="005A696B">
      <w:pPr>
        <w:widowControl w:val="0"/>
        <w:tabs>
          <w:tab w:val="left" w:pos="4536"/>
          <w:tab w:val="left" w:pos="11484"/>
          <w:tab w:val="left" w:pos="11626"/>
        </w:tabs>
        <w:suppressAutoHyphens/>
        <w:autoSpaceDE w:val="0"/>
        <w:ind w:right="-1"/>
        <w:jc w:val="center"/>
        <w:rPr>
          <w:rFonts w:asciiTheme="minorHAnsi" w:eastAsia="Arial" w:hAnsiTheme="minorHAnsi" w:cstheme="minorHAnsi"/>
          <w:color w:val="000000" w:themeColor="text1"/>
          <w:kern w:val="1"/>
          <w:u w:val="single"/>
          <w:lang w:eastAsia="zh-CN"/>
        </w:rPr>
      </w:pPr>
      <w:r w:rsidRPr="00B86657">
        <w:rPr>
          <w:rFonts w:asciiTheme="minorHAnsi" w:eastAsia="Arial" w:hAnsiTheme="minorHAnsi" w:cstheme="minorHAnsi"/>
          <w:b/>
          <w:bCs/>
          <w:color w:val="000000" w:themeColor="text1"/>
          <w:kern w:val="1"/>
          <w:u w:val="single"/>
          <w:lang w:eastAsia="zh-CN"/>
        </w:rPr>
        <w:t>TERMO DE REFERÊNCIA</w:t>
      </w:r>
    </w:p>
    <w:p w:rsidR="00000325" w:rsidRPr="00B86657" w:rsidRDefault="00000325" w:rsidP="005A696B">
      <w:pPr>
        <w:widowControl w:val="0"/>
        <w:tabs>
          <w:tab w:val="left" w:pos="4536"/>
          <w:tab w:val="left" w:pos="11484"/>
          <w:tab w:val="left" w:pos="11626"/>
        </w:tabs>
        <w:suppressAutoHyphens/>
        <w:autoSpaceDE w:val="0"/>
        <w:ind w:right="-1"/>
        <w:jc w:val="center"/>
        <w:rPr>
          <w:rFonts w:asciiTheme="minorHAnsi" w:eastAsia="Arial" w:hAnsiTheme="minorHAnsi" w:cstheme="minorHAnsi"/>
          <w:b/>
          <w:bCs/>
          <w:iCs/>
          <w:color w:val="000000" w:themeColor="text1"/>
          <w:kern w:val="1"/>
          <w:lang w:eastAsia="zh-CN"/>
        </w:rPr>
      </w:pPr>
    </w:p>
    <w:p w:rsidR="00BD1706" w:rsidRPr="00B86657" w:rsidRDefault="00BD7585" w:rsidP="005A696B">
      <w:pPr>
        <w:widowControl w:val="0"/>
        <w:tabs>
          <w:tab w:val="left" w:pos="4536"/>
          <w:tab w:val="left" w:pos="11484"/>
          <w:tab w:val="left" w:pos="11626"/>
        </w:tabs>
        <w:suppressAutoHyphens/>
        <w:autoSpaceDE w:val="0"/>
        <w:ind w:right="-1"/>
        <w:jc w:val="center"/>
        <w:rPr>
          <w:rFonts w:asciiTheme="minorHAnsi" w:eastAsia="Arial" w:hAnsiTheme="minorHAnsi" w:cstheme="minorHAnsi"/>
          <w:b/>
          <w:bCs/>
          <w:iCs/>
          <w:color w:val="000000" w:themeColor="text1"/>
          <w:kern w:val="1"/>
          <w:lang w:eastAsia="zh-CN"/>
        </w:rPr>
      </w:pPr>
      <w:r>
        <w:rPr>
          <w:rFonts w:asciiTheme="minorHAnsi" w:eastAsia="Arial" w:hAnsiTheme="minorHAnsi" w:cstheme="minorHAnsi"/>
          <w:b/>
          <w:bCs/>
          <w:iCs/>
          <w:color w:val="000000" w:themeColor="text1"/>
          <w:kern w:val="1"/>
          <w:lang w:eastAsia="zh-CN"/>
        </w:rPr>
        <w:t xml:space="preserve">PE </w:t>
      </w:r>
      <w:r w:rsidR="00FE775F">
        <w:rPr>
          <w:rFonts w:asciiTheme="minorHAnsi" w:eastAsia="Arial" w:hAnsiTheme="minorHAnsi" w:cstheme="minorHAnsi"/>
          <w:b/>
          <w:bCs/>
          <w:iCs/>
          <w:color w:val="000000" w:themeColor="text1"/>
          <w:kern w:val="1"/>
          <w:lang w:eastAsia="zh-CN"/>
        </w:rPr>
        <w:t>0</w:t>
      </w:r>
      <w:r w:rsidR="00724D01">
        <w:rPr>
          <w:rFonts w:asciiTheme="minorHAnsi" w:eastAsia="Arial" w:hAnsiTheme="minorHAnsi" w:cstheme="minorHAnsi"/>
          <w:b/>
          <w:bCs/>
          <w:iCs/>
          <w:color w:val="000000" w:themeColor="text1"/>
          <w:kern w:val="1"/>
          <w:lang w:eastAsia="zh-CN"/>
        </w:rPr>
        <w:t>7</w:t>
      </w:r>
      <w:r>
        <w:rPr>
          <w:rFonts w:asciiTheme="minorHAnsi" w:eastAsia="Arial" w:hAnsiTheme="minorHAnsi" w:cstheme="minorHAnsi"/>
          <w:b/>
          <w:bCs/>
          <w:iCs/>
          <w:color w:val="000000" w:themeColor="text1"/>
          <w:kern w:val="1"/>
          <w:lang w:eastAsia="zh-CN"/>
        </w:rPr>
        <w:t>/201</w:t>
      </w:r>
      <w:r w:rsidR="00FE775F">
        <w:rPr>
          <w:rFonts w:asciiTheme="minorHAnsi" w:eastAsia="Arial" w:hAnsiTheme="minorHAnsi" w:cstheme="minorHAnsi"/>
          <w:b/>
          <w:bCs/>
          <w:iCs/>
          <w:color w:val="000000" w:themeColor="text1"/>
          <w:kern w:val="1"/>
          <w:lang w:eastAsia="zh-CN"/>
        </w:rPr>
        <w:t>7</w:t>
      </w:r>
    </w:p>
    <w:p w:rsidR="00DB206B" w:rsidRPr="00B86657" w:rsidRDefault="00B433B1" w:rsidP="005A696B">
      <w:pPr>
        <w:jc w:val="center"/>
        <w:rPr>
          <w:rFonts w:asciiTheme="minorHAnsi" w:hAnsiTheme="minorHAnsi" w:cs="Times New Roman"/>
          <w:bCs/>
          <w:iCs/>
        </w:rPr>
      </w:pPr>
      <w:r w:rsidRPr="00B86657">
        <w:rPr>
          <w:rFonts w:asciiTheme="minorHAnsi" w:hAnsiTheme="minorHAnsi" w:cs="Times New Roman"/>
          <w:bCs/>
          <w:iCs/>
        </w:rPr>
        <w:t xml:space="preserve">PRESTAÇÃO DE </w:t>
      </w:r>
      <w:r w:rsidR="00DB206B" w:rsidRPr="00B86657">
        <w:rPr>
          <w:rFonts w:asciiTheme="minorHAnsi" w:hAnsiTheme="minorHAnsi" w:cs="Times New Roman"/>
          <w:bCs/>
          <w:iCs/>
        </w:rPr>
        <w:t xml:space="preserve">SERVIÇO </w:t>
      </w:r>
      <w:r w:rsidR="00CE691B" w:rsidRPr="00B86657">
        <w:rPr>
          <w:rFonts w:asciiTheme="minorHAnsi" w:hAnsiTheme="minorHAnsi" w:cs="Times New Roman"/>
          <w:bCs/>
          <w:iCs/>
        </w:rPr>
        <w:t xml:space="preserve">CONTÍNUO </w:t>
      </w:r>
      <w:r w:rsidR="0061680E" w:rsidRPr="00B86657">
        <w:rPr>
          <w:rFonts w:asciiTheme="minorHAnsi" w:hAnsiTheme="minorHAnsi" w:cs="Times New Roman"/>
          <w:bCs/>
          <w:iCs/>
        </w:rPr>
        <w:t>SEM DEDICAÇÃO EXCLUSIVA DE MÃO DE OBRA</w:t>
      </w:r>
    </w:p>
    <w:p w:rsidR="00DB206B" w:rsidRPr="00B86657" w:rsidRDefault="00DB206B" w:rsidP="005A696B">
      <w:pPr>
        <w:ind w:right="-17"/>
        <w:jc w:val="center"/>
        <w:rPr>
          <w:rFonts w:asciiTheme="minorHAnsi" w:hAnsiTheme="minorHAnsi" w:cs="Times New Roman"/>
          <w:b/>
          <w:bCs/>
          <w:color w:val="000000"/>
          <w:u w:val="single"/>
        </w:rPr>
      </w:pPr>
      <w:r w:rsidRPr="00826924">
        <w:rPr>
          <w:rFonts w:asciiTheme="minorHAnsi" w:hAnsiTheme="minorHAnsi" w:cs="Times New Roman"/>
          <w:b/>
          <w:bCs/>
          <w:color w:val="000000"/>
          <w:u w:val="single"/>
        </w:rPr>
        <w:t>(Proces</w:t>
      </w:r>
      <w:r w:rsidR="000451EB" w:rsidRPr="00826924">
        <w:rPr>
          <w:rFonts w:asciiTheme="minorHAnsi" w:hAnsiTheme="minorHAnsi" w:cs="Times New Roman"/>
          <w:b/>
          <w:bCs/>
          <w:color w:val="000000"/>
          <w:u w:val="single"/>
        </w:rPr>
        <w:t xml:space="preserve">so Administrativo </w:t>
      </w:r>
      <w:proofErr w:type="spellStart"/>
      <w:r w:rsidR="000451EB" w:rsidRPr="00826924">
        <w:rPr>
          <w:rFonts w:asciiTheme="minorHAnsi" w:hAnsiTheme="minorHAnsi" w:cs="Times New Roman"/>
          <w:b/>
          <w:bCs/>
          <w:color w:val="000000"/>
          <w:u w:val="single"/>
        </w:rPr>
        <w:t>n.°</w:t>
      </w:r>
      <w:proofErr w:type="spellEnd"/>
      <w:r w:rsidR="000451EB" w:rsidRPr="00826924">
        <w:rPr>
          <w:rFonts w:asciiTheme="minorHAnsi" w:hAnsiTheme="minorHAnsi" w:cs="Times New Roman"/>
          <w:b/>
          <w:bCs/>
          <w:color w:val="000000"/>
          <w:u w:val="single"/>
        </w:rPr>
        <w:t xml:space="preserve"> 08320.</w:t>
      </w:r>
      <w:r w:rsidR="00826924" w:rsidRPr="00826924">
        <w:rPr>
          <w:rFonts w:asciiTheme="minorHAnsi" w:hAnsiTheme="minorHAnsi" w:cs="Times New Roman"/>
          <w:b/>
          <w:bCs/>
          <w:color w:val="000000"/>
          <w:u w:val="single"/>
        </w:rPr>
        <w:t>301242/2016-82)</w:t>
      </w:r>
      <w:bookmarkStart w:id="0" w:name="_GoBack"/>
      <w:bookmarkEnd w:id="0"/>
    </w:p>
    <w:p w:rsidR="00DB206B" w:rsidRPr="00B86657" w:rsidRDefault="00DB206B" w:rsidP="005A696B">
      <w:pPr>
        <w:ind w:right="-15"/>
        <w:jc w:val="center"/>
        <w:rPr>
          <w:rFonts w:asciiTheme="minorHAnsi" w:hAnsiTheme="minorHAnsi" w:cs="Times New Roman"/>
          <w:bCs/>
          <w:color w:val="000000"/>
        </w:rPr>
      </w:pPr>
    </w:p>
    <w:p w:rsidR="00DB206B" w:rsidRPr="00B86657" w:rsidRDefault="00DB206B" w:rsidP="005A696B">
      <w:pPr>
        <w:snapToGrid w:val="0"/>
        <w:ind w:right="-30"/>
        <w:jc w:val="both"/>
        <w:rPr>
          <w:rFonts w:asciiTheme="minorHAnsi" w:hAnsiTheme="minorHAnsi" w:cs="Times New Roman"/>
          <w:color w:val="000000"/>
        </w:rPr>
      </w:pPr>
    </w:p>
    <w:p w:rsidR="00C4588B" w:rsidRPr="00B86657" w:rsidRDefault="00C4588B" w:rsidP="005A696B">
      <w:pPr>
        <w:snapToGrid w:val="0"/>
        <w:ind w:right="-30"/>
        <w:jc w:val="both"/>
        <w:rPr>
          <w:rFonts w:asciiTheme="minorHAnsi" w:hAnsiTheme="minorHAnsi" w:cs="Times New Roman"/>
          <w:color w:val="000000"/>
        </w:rPr>
      </w:pPr>
    </w:p>
    <w:p w:rsidR="00DB206B" w:rsidRPr="00B86657" w:rsidRDefault="00EA07DD" w:rsidP="005A696B">
      <w:pPr>
        <w:ind w:right="-15"/>
        <w:jc w:val="both"/>
        <w:rPr>
          <w:rFonts w:asciiTheme="minorHAnsi" w:hAnsiTheme="minorHAnsi" w:cs="Times New Roman"/>
          <w:b/>
          <w:color w:val="000000"/>
        </w:rPr>
      </w:pPr>
      <w:r w:rsidRPr="00B86657">
        <w:rPr>
          <w:rFonts w:asciiTheme="minorHAnsi" w:hAnsiTheme="minorHAnsi" w:cs="Times New Roman"/>
          <w:b/>
          <w:color w:val="000000"/>
        </w:rPr>
        <w:t xml:space="preserve">1. </w:t>
      </w:r>
      <w:r w:rsidR="00DB206B" w:rsidRPr="00B86657">
        <w:rPr>
          <w:rFonts w:asciiTheme="minorHAnsi" w:hAnsiTheme="minorHAnsi" w:cs="Times New Roman"/>
          <w:b/>
          <w:color w:val="000000"/>
        </w:rPr>
        <w:t>DO OBJETO</w:t>
      </w:r>
    </w:p>
    <w:p w:rsidR="005E32BE" w:rsidRPr="00AD73DF" w:rsidRDefault="00EA07DD" w:rsidP="005A696B">
      <w:pPr>
        <w:autoSpaceDE w:val="0"/>
        <w:autoSpaceDN w:val="0"/>
        <w:adjustRightInd w:val="0"/>
        <w:jc w:val="both"/>
        <w:rPr>
          <w:rFonts w:asciiTheme="minorHAnsi" w:hAnsiTheme="minorHAnsi"/>
          <w:u w:val="single"/>
        </w:rPr>
      </w:pPr>
      <w:r w:rsidRPr="00AD73DF">
        <w:rPr>
          <w:rFonts w:asciiTheme="minorHAnsi" w:hAnsiTheme="minorHAnsi" w:cs="Times New Roman"/>
          <w:b/>
          <w:u w:val="single"/>
        </w:rPr>
        <w:t>1.1.</w:t>
      </w:r>
      <w:r w:rsidRPr="00AD73DF">
        <w:rPr>
          <w:rFonts w:asciiTheme="minorHAnsi" w:hAnsiTheme="minorHAnsi" w:cs="Times New Roman"/>
          <w:u w:val="single"/>
        </w:rPr>
        <w:t xml:space="preserve"> </w:t>
      </w:r>
      <w:r w:rsidR="00DB206B" w:rsidRPr="00AD73DF">
        <w:rPr>
          <w:rFonts w:asciiTheme="minorHAnsi" w:hAnsiTheme="minorHAnsi" w:cs="Times New Roman"/>
          <w:u w:val="single"/>
        </w:rPr>
        <w:t>Contratação de</w:t>
      </w:r>
      <w:r w:rsidR="00F07E19" w:rsidRPr="00AD73DF">
        <w:rPr>
          <w:rFonts w:asciiTheme="minorHAnsi" w:hAnsiTheme="minorHAnsi" w:cs="Times New Roman"/>
          <w:u w:val="single"/>
        </w:rPr>
        <w:t xml:space="preserve"> </w:t>
      </w:r>
      <w:r w:rsidR="00F07E19" w:rsidRPr="00AD73DF">
        <w:rPr>
          <w:rFonts w:asciiTheme="minorHAnsi" w:hAnsiTheme="minorHAnsi"/>
          <w:u w:val="single"/>
        </w:rPr>
        <w:t xml:space="preserve">empresa </w:t>
      </w:r>
      <w:r w:rsidR="00F07E19" w:rsidRPr="00AD73DF">
        <w:rPr>
          <w:rFonts w:asciiTheme="minorHAnsi" w:hAnsiTheme="minorHAnsi" w:cs="Arial"/>
          <w:u w:val="single"/>
        </w:rPr>
        <w:t xml:space="preserve">especializada na prestação de serviços </w:t>
      </w:r>
      <w:r w:rsidR="005E32BE" w:rsidRPr="00AD73DF">
        <w:rPr>
          <w:rFonts w:asciiTheme="minorHAnsi" w:hAnsiTheme="minorHAnsi" w:cs="Arial"/>
          <w:u w:val="single"/>
        </w:rPr>
        <w:t xml:space="preserve">continuados de </w:t>
      </w:r>
      <w:r w:rsidR="005E32BE" w:rsidRPr="00AD73DF">
        <w:rPr>
          <w:rFonts w:asciiTheme="minorHAnsi" w:hAnsiTheme="minorHAnsi" w:cs="Times New Roman"/>
          <w:u w:val="single"/>
        </w:rPr>
        <w:t>Agenciamento de Viagens, compreendendo os serviços de emissão, remarcação e cancelamento de passage</w:t>
      </w:r>
      <w:r w:rsidR="003C1D40" w:rsidRPr="00AD73DF">
        <w:rPr>
          <w:rFonts w:asciiTheme="minorHAnsi" w:hAnsiTheme="minorHAnsi" w:cs="Times New Roman"/>
          <w:u w:val="single"/>
        </w:rPr>
        <w:t>ns</w:t>
      </w:r>
      <w:r w:rsidR="005E32BE" w:rsidRPr="00AD73DF">
        <w:rPr>
          <w:rFonts w:asciiTheme="minorHAnsi" w:hAnsiTheme="minorHAnsi" w:cs="Times New Roman"/>
          <w:u w:val="single"/>
        </w:rPr>
        <w:t xml:space="preserve"> </w:t>
      </w:r>
      <w:r w:rsidR="00D57530" w:rsidRPr="00D57530">
        <w:rPr>
          <w:rFonts w:asciiTheme="minorHAnsi" w:hAnsiTheme="minorHAnsi" w:cs="Times New Roman"/>
          <w:b/>
          <w:u w:val="single"/>
        </w:rPr>
        <w:t>RODOVIÁRIAS</w:t>
      </w:r>
      <w:r w:rsidR="005E32BE" w:rsidRPr="00AD73DF">
        <w:rPr>
          <w:rFonts w:asciiTheme="minorHAnsi" w:hAnsiTheme="minorHAnsi" w:cs="Times New Roman"/>
          <w:u w:val="single"/>
        </w:rPr>
        <w:t xml:space="preserve"> para a Superintendência Regional de Polícia Federal em Mato Grosso, conforme especificações e condições constantes deste Termo de Referência</w:t>
      </w:r>
      <w:r w:rsidR="005E32BE" w:rsidRPr="00AD73DF">
        <w:rPr>
          <w:rFonts w:asciiTheme="minorHAnsi" w:hAnsiTheme="minorHAnsi"/>
          <w:u w:val="single"/>
        </w:rPr>
        <w:t>.</w:t>
      </w:r>
    </w:p>
    <w:p w:rsidR="005E32BE" w:rsidRPr="00AD73DF" w:rsidRDefault="005E32BE" w:rsidP="005A696B">
      <w:pPr>
        <w:autoSpaceDE w:val="0"/>
        <w:autoSpaceDN w:val="0"/>
        <w:adjustRightInd w:val="0"/>
        <w:jc w:val="both"/>
        <w:rPr>
          <w:rFonts w:asciiTheme="minorHAnsi" w:hAnsiTheme="minorHAnsi" w:cs="Times New Roman"/>
          <w:b/>
          <w:u w:val="single"/>
        </w:rPr>
      </w:pPr>
      <w:r w:rsidRPr="00AD73DF">
        <w:rPr>
          <w:rFonts w:asciiTheme="minorHAnsi" w:hAnsiTheme="minorHAnsi" w:cs="Times New Roman"/>
          <w:b/>
          <w:u w:val="single"/>
        </w:rPr>
        <w:t>1.2</w:t>
      </w:r>
      <w:r w:rsidR="00433CA2" w:rsidRPr="00AD73DF">
        <w:rPr>
          <w:rFonts w:asciiTheme="minorHAnsi" w:hAnsiTheme="minorHAnsi" w:cs="Times New Roman"/>
          <w:b/>
          <w:u w:val="single"/>
        </w:rPr>
        <w:t>.</w:t>
      </w:r>
      <w:r w:rsidRPr="00AD73DF">
        <w:rPr>
          <w:rFonts w:asciiTheme="minorHAnsi" w:hAnsiTheme="minorHAnsi" w:cs="Times New Roman"/>
          <w:u w:val="single"/>
        </w:rPr>
        <w:t xml:space="preserve"> Passagem rodoviária compreende o trecho de ida e o trecho de volta ou somente um dos trechos, nos casos em que isto representa toda a contratação</w:t>
      </w:r>
      <w:r w:rsidR="00F96E0B" w:rsidRPr="00AD73DF">
        <w:rPr>
          <w:rFonts w:asciiTheme="minorHAnsi" w:hAnsiTheme="minorHAnsi" w:cs="Times New Roman"/>
          <w:u w:val="single"/>
        </w:rPr>
        <w:t xml:space="preserve">, </w:t>
      </w:r>
      <w:r w:rsidR="00F96E0B" w:rsidRPr="00AD73DF">
        <w:rPr>
          <w:rFonts w:asciiTheme="minorHAnsi" w:hAnsiTheme="minorHAnsi" w:cs="Times New Roman"/>
          <w:b/>
          <w:u w:val="single"/>
        </w:rPr>
        <w:t>incluído as taxas de embarque</w:t>
      </w:r>
      <w:r w:rsidRPr="00AD73DF">
        <w:rPr>
          <w:rFonts w:asciiTheme="minorHAnsi" w:hAnsiTheme="minorHAnsi" w:cs="Times New Roman"/>
          <w:b/>
          <w:u w:val="single"/>
        </w:rPr>
        <w:t>.</w:t>
      </w:r>
    </w:p>
    <w:p w:rsidR="005E32BE" w:rsidRPr="00AD73DF" w:rsidRDefault="005E32BE" w:rsidP="005A696B">
      <w:pPr>
        <w:autoSpaceDE w:val="0"/>
        <w:autoSpaceDN w:val="0"/>
        <w:adjustRightInd w:val="0"/>
        <w:jc w:val="both"/>
        <w:rPr>
          <w:rFonts w:asciiTheme="minorHAnsi" w:hAnsiTheme="minorHAnsi" w:cs="Times New Roman"/>
          <w:u w:val="single"/>
        </w:rPr>
      </w:pPr>
      <w:r w:rsidRPr="00AD73DF">
        <w:rPr>
          <w:rFonts w:asciiTheme="minorHAnsi" w:hAnsiTheme="minorHAnsi" w:cs="Times New Roman"/>
          <w:b/>
          <w:u w:val="single"/>
        </w:rPr>
        <w:t>1.3</w:t>
      </w:r>
      <w:r w:rsidR="00433CA2" w:rsidRPr="00AD73DF">
        <w:rPr>
          <w:rFonts w:asciiTheme="minorHAnsi" w:hAnsiTheme="minorHAnsi" w:cs="Times New Roman"/>
          <w:b/>
          <w:u w:val="single"/>
        </w:rPr>
        <w:t>.</w:t>
      </w:r>
      <w:r w:rsidRPr="00AD73DF">
        <w:rPr>
          <w:rFonts w:asciiTheme="minorHAnsi" w:hAnsiTheme="minorHAnsi" w:cs="Times New Roman"/>
          <w:u w:val="single"/>
        </w:rPr>
        <w:t xml:space="preserve"> Trecho compreende todo o percurso entre a origem e o destino, independentemente de existirem conexões ou serem utilizadas mais de uma empresa de transporte rodoviário.</w:t>
      </w:r>
    </w:p>
    <w:p w:rsidR="005E32BE" w:rsidRPr="00AD73DF" w:rsidRDefault="005E32BE" w:rsidP="005A696B">
      <w:pPr>
        <w:autoSpaceDE w:val="0"/>
        <w:autoSpaceDN w:val="0"/>
        <w:adjustRightInd w:val="0"/>
        <w:jc w:val="both"/>
        <w:rPr>
          <w:rFonts w:asciiTheme="minorHAnsi" w:hAnsiTheme="minorHAnsi" w:cs="Times New Roman"/>
          <w:u w:val="single"/>
        </w:rPr>
      </w:pPr>
      <w:r w:rsidRPr="00AD73DF">
        <w:rPr>
          <w:rFonts w:asciiTheme="minorHAnsi" w:hAnsiTheme="minorHAnsi" w:cs="Times New Roman"/>
          <w:b/>
          <w:u w:val="single"/>
        </w:rPr>
        <w:t>1.4</w:t>
      </w:r>
      <w:r w:rsidR="00433CA2" w:rsidRPr="00AD73DF">
        <w:rPr>
          <w:rFonts w:asciiTheme="minorHAnsi" w:hAnsiTheme="minorHAnsi" w:cs="Times New Roman"/>
          <w:b/>
          <w:u w:val="single"/>
        </w:rPr>
        <w:t>.</w:t>
      </w:r>
      <w:r w:rsidRPr="00AD73DF">
        <w:rPr>
          <w:rFonts w:asciiTheme="minorHAnsi" w:hAnsiTheme="minorHAnsi" w:cs="Times New Roman"/>
          <w:u w:val="single"/>
        </w:rPr>
        <w:t xml:space="preserve"> A emissão de passagens será autorizada mediante requisições de transporte devidamente registradas e autorizadas no SCDP – Sistema de Concessão de Diárias e Passagens do Governo Federal.</w:t>
      </w:r>
    </w:p>
    <w:p w:rsidR="00931616" w:rsidRDefault="00931616" w:rsidP="005A696B">
      <w:pPr>
        <w:jc w:val="both"/>
        <w:rPr>
          <w:rFonts w:asciiTheme="minorHAnsi" w:hAnsiTheme="minorHAnsi" w:cs="Times New Roman"/>
        </w:rPr>
      </w:pPr>
    </w:p>
    <w:p w:rsidR="00544A23" w:rsidRPr="00B86657" w:rsidRDefault="00544A23" w:rsidP="005A696B">
      <w:pPr>
        <w:jc w:val="both"/>
        <w:rPr>
          <w:rFonts w:asciiTheme="minorHAnsi" w:hAnsiTheme="minorHAnsi" w:cs="Times New Roman"/>
        </w:rPr>
      </w:pPr>
    </w:p>
    <w:tbl>
      <w:tblPr>
        <w:tblW w:w="6300" w:type="dxa"/>
        <w:jc w:val="center"/>
        <w:tblInd w:w="55" w:type="dxa"/>
        <w:tblCellMar>
          <w:left w:w="70" w:type="dxa"/>
          <w:right w:w="70" w:type="dxa"/>
        </w:tblCellMar>
        <w:tblLook w:val="04A0" w:firstRow="1" w:lastRow="0" w:firstColumn="1" w:lastColumn="0" w:noHBand="0" w:noVBand="1"/>
      </w:tblPr>
      <w:tblGrid>
        <w:gridCol w:w="3700"/>
        <w:gridCol w:w="2600"/>
      </w:tblGrid>
      <w:tr w:rsidR="006E3153" w:rsidRPr="006E3153" w:rsidTr="00544A23">
        <w:trPr>
          <w:trHeight w:val="480"/>
          <w:jc w:val="center"/>
        </w:trPr>
        <w:tc>
          <w:tcPr>
            <w:tcW w:w="370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6E3153" w:rsidRPr="006E3153" w:rsidRDefault="006E3153" w:rsidP="006E3153">
            <w:pPr>
              <w:jc w:val="center"/>
              <w:rPr>
                <w:rFonts w:ascii="Calibri" w:hAnsi="Calibri" w:cs="Times New Roman"/>
                <w:b/>
                <w:bCs/>
                <w:color w:val="000000"/>
                <w:sz w:val="18"/>
                <w:szCs w:val="18"/>
              </w:rPr>
            </w:pPr>
            <w:r w:rsidRPr="006E3153">
              <w:rPr>
                <w:rFonts w:ascii="Calibri" w:hAnsi="Calibri" w:cs="Times New Roman"/>
                <w:b/>
                <w:bCs/>
                <w:color w:val="000000"/>
                <w:sz w:val="18"/>
                <w:szCs w:val="18"/>
              </w:rPr>
              <w:t>ITEM 1 - SEM LANCE</w:t>
            </w:r>
          </w:p>
        </w:tc>
        <w:tc>
          <w:tcPr>
            <w:tcW w:w="2600" w:type="dxa"/>
            <w:tcBorders>
              <w:top w:val="single" w:sz="4" w:space="0" w:color="auto"/>
              <w:left w:val="nil"/>
              <w:bottom w:val="single" w:sz="4" w:space="0" w:color="auto"/>
              <w:right w:val="single" w:sz="4" w:space="0" w:color="auto"/>
            </w:tcBorders>
            <w:shd w:val="clear" w:color="auto" w:fill="auto"/>
            <w:vAlign w:val="center"/>
            <w:hideMark/>
          </w:tcPr>
          <w:p w:rsidR="006E3153" w:rsidRPr="006E3153" w:rsidRDefault="006E3153" w:rsidP="006E3153">
            <w:pPr>
              <w:jc w:val="center"/>
              <w:rPr>
                <w:rFonts w:ascii="Calibri" w:hAnsi="Calibri" w:cs="Times New Roman"/>
                <w:b/>
                <w:bCs/>
                <w:color w:val="000000"/>
                <w:sz w:val="18"/>
                <w:szCs w:val="18"/>
              </w:rPr>
            </w:pPr>
            <w:r w:rsidRPr="006E3153">
              <w:rPr>
                <w:rFonts w:ascii="Calibri" w:hAnsi="Calibri" w:cs="Times New Roman"/>
                <w:b/>
                <w:bCs/>
                <w:color w:val="000000"/>
                <w:sz w:val="18"/>
                <w:szCs w:val="18"/>
              </w:rPr>
              <w:t>Trecho de Passagens Rodoviárias (IDA e VOLTA)</w:t>
            </w:r>
          </w:p>
        </w:tc>
      </w:tr>
      <w:tr w:rsidR="006E3153" w:rsidRPr="006E3153" w:rsidTr="00544A23">
        <w:trPr>
          <w:trHeight w:val="300"/>
          <w:jc w:val="center"/>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6E3153" w:rsidRPr="006E3153" w:rsidRDefault="006E3153" w:rsidP="006E3153">
            <w:pPr>
              <w:rPr>
                <w:rFonts w:ascii="Calibri" w:hAnsi="Calibri" w:cs="Times New Roman"/>
                <w:color w:val="000000"/>
                <w:sz w:val="18"/>
                <w:szCs w:val="18"/>
              </w:rPr>
            </w:pPr>
            <w:r w:rsidRPr="006E3153">
              <w:rPr>
                <w:rFonts w:ascii="Calibri" w:hAnsi="Calibri" w:cs="Times New Roman"/>
                <w:color w:val="000000"/>
                <w:sz w:val="18"/>
                <w:szCs w:val="18"/>
              </w:rPr>
              <w:t>Quantidade</w:t>
            </w:r>
          </w:p>
        </w:tc>
        <w:tc>
          <w:tcPr>
            <w:tcW w:w="2600" w:type="dxa"/>
            <w:tcBorders>
              <w:top w:val="nil"/>
              <w:left w:val="nil"/>
              <w:bottom w:val="single" w:sz="4" w:space="0" w:color="auto"/>
              <w:right w:val="single" w:sz="4" w:space="0" w:color="auto"/>
            </w:tcBorders>
            <w:shd w:val="clear" w:color="auto" w:fill="auto"/>
            <w:vAlign w:val="center"/>
            <w:hideMark/>
          </w:tcPr>
          <w:p w:rsidR="006E3153" w:rsidRPr="006E3153" w:rsidRDefault="006E3153" w:rsidP="006E3153">
            <w:pPr>
              <w:jc w:val="center"/>
              <w:rPr>
                <w:rFonts w:ascii="Calibri" w:hAnsi="Calibri" w:cs="Times New Roman"/>
                <w:b/>
                <w:bCs/>
                <w:color w:val="000000"/>
                <w:sz w:val="18"/>
                <w:szCs w:val="18"/>
              </w:rPr>
            </w:pPr>
            <w:r w:rsidRPr="006E3153">
              <w:rPr>
                <w:rFonts w:ascii="Calibri" w:hAnsi="Calibri" w:cs="Times New Roman"/>
                <w:b/>
                <w:bCs/>
                <w:color w:val="000000"/>
                <w:sz w:val="18"/>
                <w:szCs w:val="18"/>
              </w:rPr>
              <w:t>31</w:t>
            </w:r>
          </w:p>
        </w:tc>
      </w:tr>
      <w:tr w:rsidR="006E3153" w:rsidRPr="006E3153" w:rsidTr="00544A23">
        <w:trPr>
          <w:trHeight w:val="315"/>
          <w:jc w:val="center"/>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6E3153" w:rsidRPr="006E3153" w:rsidRDefault="006E3153" w:rsidP="006E3153">
            <w:pPr>
              <w:rPr>
                <w:rFonts w:ascii="Calibri" w:hAnsi="Calibri" w:cs="Times New Roman"/>
                <w:color w:val="000000"/>
                <w:sz w:val="18"/>
                <w:szCs w:val="18"/>
              </w:rPr>
            </w:pPr>
            <w:r w:rsidRPr="006E3153">
              <w:rPr>
                <w:rFonts w:ascii="Calibri" w:hAnsi="Calibri" w:cs="Times New Roman"/>
                <w:color w:val="000000"/>
                <w:sz w:val="18"/>
                <w:szCs w:val="18"/>
              </w:rPr>
              <w:t>Valor Estimado por Trecho</w:t>
            </w:r>
          </w:p>
        </w:tc>
        <w:tc>
          <w:tcPr>
            <w:tcW w:w="2600" w:type="dxa"/>
            <w:tcBorders>
              <w:top w:val="nil"/>
              <w:left w:val="nil"/>
              <w:bottom w:val="nil"/>
              <w:right w:val="single" w:sz="4" w:space="0" w:color="auto"/>
            </w:tcBorders>
            <w:shd w:val="clear" w:color="auto" w:fill="auto"/>
            <w:vAlign w:val="center"/>
            <w:hideMark/>
          </w:tcPr>
          <w:p w:rsidR="006E3153" w:rsidRPr="006E3153" w:rsidRDefault="006E3153" w:rsidP="00AC7ECD">
            <w:pPr>
              <w:jc w:val="center"/>
              <w:rPr>
                <w:rFonts w:ascii="Calibri" w:hAnsi="Calibri" w:cs="Times New Roman"/>
                <w:color w:val="000000"/>
                <w:sz w:val="18"/>
                <w:szCs w:val="18"/>
              </w:rPr>
            </w:pPr>
            <w:r w:rsidRPr="006E3153">
              <w:rPr>
                <w:rFonts w:ascii="Calibri" w:hAnsi="Calibri" w:cs="Times New Roman"/>
                <w:color w:val="000000"/>
                <w:sz w:val="18"/>
                <w:szCs w:val="18"/>
              </w:rPr>
              <w:t>R$</w:t>
            </w:r>
            <w:r w:rsidR="00544A23">
              <w:rPr>
                <w:rFonts w:ascii="Calibri" w:hAnsi="Calibri" w:cs="Times New Roman"/>
                <w:color w:val="000000"/>
                <w:sz w:val="18"/>
                <w:szCs w:val="18"/>
              </w:rPr>
              <w:t xml:space="preserve"> </w:t>
            </w:r>
            <w:r w:rsidRPr="006E3153">
              <w:rPr>
                <w:rFonts w:ascii="Calibri" w:hAnsi="Calibri" w:cs="Times New Roman"/>
                <w:color w:val="000000"/>
                <w:sz w:val="18"/>
                <w:szCs w:val="18"/>
              </w:rPr>
              <w:t>103,00</w:t>
            </w:r>
          </w:p>
        </w:tc>
      </w:tr>
      <w:tr w:rsidR="006E3153" w:rsidRPr="006E3153" w:rsidTr="00544A23">
        <w:trPr>
          <w:trHeight w:val="315"/>
          <w:jc w:val="center"/>
        </w:trPr>
        <w:tc>
          <w:tcPr>
            <w:tcW w:w="3700" w:type="dxa"/>
            <w:tcBorders>
              <w:top w:val="nil"/>
              <w:left w:val="single" w:sz="4" w:space="0" w:color="auto"/>
              <w:bottom w:val="single" w:sz="4" w:space="0" w:color="auto"/>
              <w:right w:val="nil"/>
            </w:tcBorders>
            <w:shd w:val="clear" w:color="auto" w:fill="auto"/>
            <w:vAlign w:val="center"/>
            <w:hideMark/>
          </w:tcPr>
          <w:p w:rsidR="006E3153" w:rsidRPr="006E3153" w:rsidRDefault="006E3153" w:rsidP="00AC7ECD">
            <w:pPr>
              <w:rPr>
                <w:rFonts w:ascii="Calibri" w:hAnsi="Calibri" w:cs="Times New Roman"/>
                <w:color w:val="000000"/>
                <w:sz w:val="18"/>
                <w:szCs w:val="18"/>
              </w:rPr>
            </w:pPr>
            <w:r w:rsidRPr="006E3153">
              <w:rPr>
                <w:rFonts w:ascii="Calibri" w:hAnsi="Calibri" w:cs="Times New Roman"/>
                <w:color w:val="000000"/>
                <w:sz w:val="18"/>
                <w:szCs w:val="18"/>
              </w:rPr>
              <w:t xml:space="preserve">Valor Estimado </w:t>
            </w:r>
            <w:r w:rsidR="00AC7ECD">
              <w:rPr>
                <w:rFonts w:ascii="Calibri" w:hAnsi="Calibri" w:cs="Times New Roman"/>
                <w:color w:val="000000"/>
                <w:sz w:val="18"/>
                <w:szCs w:val="18"/>
              </w:rPr>
              <w:t>de gastos com Passagens</w:t>
            </w:r>
          </w:p>
        </w:tc>
        <w:tc>
          <w:tcPr>
            <w:tcW w:w="2600" w:type="dxa"/>
            <w:tcBorders>
              <w:top w:val="single" w:sz="8" w:space="0" w:color="auto"/>
              <w:left w:val="single" w:sz="8" w:space="0" w:color="auto"/>
              <w:bottom w:val="single" w:sz="8" w:space="0" w:color="auto"/>
              <w:right w:val="single" w:sz="8" w:space="0" w:color="auto"/>
            </w:tcBorders>
            <w:shd w:val="clear" w:color="000000" w:fill="FFFF00"/>
            <w:vAlign w:val="center"/>
            <w:hideMark/>
          </w:tcPr>
          <w:p w:rsidR="006E3153" w:rsidRPr="006E3153" w:rsidRDefault="006E3153" w:rsidP="00AC7ECD">
            <w:pPr>
              <w:jc w:val="center"/>
              <w:rPr>
                <w:rFonts w:ascii="Calibri" w:hAnsi="Calibri" w:cs="Times New Roman"/>
                <w:b/>
                <w:bCs/>
                <w:color w:val="000000"/>
                <w:sz w:val="18"/>
                <w:szCs w:val="18"/>
              </w:rPr>
            </w:pPr>
            <w:r w:rsidRPr="006E3153">
              <w:rPr>
                <w:rFonts w:ascii="Calibri" w:hAnsi="Calibri" w:cs="Times New Roman"/>
                <w:b/>
                <w:bCs/>
                <w:color w:val="000000"/>
                <w:sz w:val="18"/>
                <w:szCs w:val="18"/>
              </w:rPr>
              <w:t>R$ 3.193,00</w:t>
            </w:r>
          </w:p>
        </w:tc>
      </w:tr>
    </w:tbl>
    <w:p w:rsidR="00544A23" w:rsidRDefault="00544A23" w:rsidP="005E51E9">
      <w:pPr>
        <w:jc w:val="both"/>
        <w:rPr>
          <w:rFonts w:asciiTheme="minorHAnsi" w:hAnsiTheme="minorHAnsi"/>
          <w:b/>
          <w:u w:val="single"/>
        </w:rPr>
      </w:pPr>
    </w:p>
    <w:p w:rsidR="00544A23" w:rsidRDefault="00544A23" w:rsidP="005E51E9">
      <w:pPr>
        <w:jc w:val="both"/>
        <w:rPr>
          <w:rFonts w:asciiTheme="minorHAnsi" w:hAnsiTheme="minorHAnsi"/>
          <w:b/>
          <w:u w:val="single"/>
        </w:rPr>
      </w:pPr>
    </w:p>
    <w:p w:rsidR="00544A23" w:rsidRDefault="00544A23" w:rsidP="005E51E9">
      <w:pPr>
        <w:jc w:val="both"/>
        <w:rPr>
          <w:rFonts w:asciiTheme="minorHAnsi" w:hAnsiTheme="minorHAnsi"/>
          <w:b/>
          <w:u w:val="single"/>
        </w:rPr>
      </w:pPr>
    </w:p>
    <w:tbl>
      <w:tblPr>
        <w:tblW w:w="0" w:type="auto"/>
        <w:jc w:val="center"/>
        <w:tblInd w:w="55" w:type="dxa"/>
        <w:tblCellMar>
          <w:left w:w="70" w:type="dxa"/>
          <w:right w:w="70" w:type="dxa"/>
        </w:tblCellMar>
        <w:tblLook w:val="04A0" w:firstRow="1" w:lastRow="0" w:firstColumn="1" w:lastColumn="0" w:noHBand="0" w:noVBand="1"/>
      </w:tblPr>
      <w:tblGrid>
        <w:gridCol w:w="2205"/>
        <w:gridCol w:w="1015"/>
        <w:gridCol w:w="1222"/>
        <w:gridCol w:w="1040"/>
        <w:gridCol w:w="1368"/>
      </w:tblGrid>
      <w:tr w:rsidR="00544A23" w:rsidRPr="00544A23" w:rsidTr="00544A23">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544A23" w:rsidRPr="00544A23" w:rsidRDefault="00544A23" w:rsidP="00544A23">
            <w:pPr>
              <w:jc w:val="center"/>
              <w:rPr>
                <w:rFonts w:ascii="Calibri" w:hAnsi="Calibri" w:cs="Times New Roman"/>
                <w:b/>
                <w:bCs/>
                <w:color w:val="000000"/>
                <w:sz w:val="18"/>
                <w:szCs w:val="18"/>
              </w:rPr>
            </w:pPr>
            <w:r w:rsidRPr="00544A23">
              <w:rPr>
                <w:rFonts w:ascii="Calibri" w:hAnsi="Calibri" w:cs="Times New Roman"/>
                <w:b/>
                <w:bCs/>
                <w:color w:val="000000"/>
                <w:sz w:val="18"/>
                <w:szCs w:val="18"/>
              </w:rPr>
              <w:lastRenderedPageBreak/>
              <w:t xml:space="preserve">ITEM </w:t>
            </w:r>
            <w:proofErr w:type="gramStart"/>
            <w:r w:rsidRPr="00544A23">
              <w:rPr>
                <w:rFonts w:ascii="Calibri" w:hAnsi="Calibri" w:cs="Times New Roman"/>
                <w:b/>
                <w:bCs/>
                <w:color w:val="000000"/>
                <w:sz w:val="18"/>
                <w:szCs w:val="18"/>
              </w:rPr>
              <w:t>2</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44A23" w:rsidRDefault="00544A23" w:rsidP="009649B4">
            <w:pPr>
              <w:jc w:val="center"/>
              <w:rPr>
                <w:rFonts w:ascii="Calibri" w:hAnsi="Calibri" w:cs="Times New Roman"/>
                <w:b/>
                <w:bCs/>
                <w:color w:val="000000"/>
                <w:sz w:val="18"/>
                <w:szCs w:val="18"/>
              </w:rPr>
            </w:pPr>
            <w:r w:rsidRPr="00544A23">
              <w:rPr>
                <w:rFonts w:ascii="Calibri" w:hAnsi="Calibri" w:cs="Times New Roman"/>
                <w:b/>
                <w:bCs/>
                <w:color w:val="000000"/>
                <w:sz w:val="18"/>
                <w:szCs w:val="18"/>
              </w:rPr>
              <w:t>VALOR POR</w:t>
            </w:r>
          </w:p>
          <w:p w:rsidR="00544A23" w:rsidRPr="00544A23" w:rsidRDefault="00544A23" w:rsidP="009649B4">
            <w:pPr>
              <w:jc w:val="center"/>
              <w:rPr>
                <w:rFonts w:ascii="Calibri" w:hAnsi="Calibri" w:cs="Times New Roman"/>
                <w:b/>
                <w:bCs/>
                <w:color w:val="000000"/>
                <w:sz w:val="18"/>
                <w:szCs w:val="18"/>
              </w:rPr>
            </w:pPr>
            <w:r w:rsidRPr="00544A23">
              <w:rPr>
                <w:rFonts w:ascii="Calibri" w:hAnsi="Calibri" w:cs="Times New Roman"/>
                <w:b/>
                <w:bCs/>
                <w:color w:val="000000"/>
                <w:sz w:val="18"/>
                <w:szCs w:val="18"/>
              </w:rPr>
              <w:t>TRECHO</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44A23" w:rsidRDefault="00544A23" w:rsidP="009649B4">
            <w:pPr>
              <w:jc w:val="center"/>
              <w:rPr>
                <w:rFonts w:ascii="Calibri" w:hAnsi="Calibri" w:cs="Times New Roman"/>
                <w:b/>
                <w:bCs/>
                <w:color w:val="000000"/>
                <w:sz w:val="22"/>
                <w:szCs w:val="22"/>
              </w:rPr>
            </w:pPr>
            <w:r w:rsidRPr="00544A23">
              <w:rPr>
                <w:rFonts w:ascii="Calibri" w:hAnsi="Calibri" w:cs="Times New Roman"/>
                <w:b/>
                <w:bCs/>
                <w:color w:val="000000"/>
                <w:sz w:val="22"/>
                <w:szCs w:val="22"/>
              </w:rPr>
              <w:t>Quantidade</w:t>
            </w:r>
          </w:p>
          <w:p w:rsidR="00544A23" w:rsidRPr="00544A23" w:rsidRDefault="00544A23" w:rsidP="009649B4">
            <w:pPr>
              <w:jc w:val="center"/>
              <w:rPr>
                <w:rFonts w:ascii="Calibri" w:hAnsi="Calibri" w:cs="Times New Roman"/>
                <w:b/>
                <w:bCs/>
                <w:color w:val="000000"/>
                <w:sz w:val="22"/>
                <w:szCs w:val="22"/>
              </w:rPr>
            </w:pPr>
            <w:r w:rsidRPr="00544A23">
              <w:rPr>
                <w:rFonts w:ascii="Calibri" w:hAnsi="Calibri" w:cs="Times New Roman"/>
                <w:b/>
                <w:bCs/>
                <w:color w:val="000000"/>
                <w:sz w:val="22"/>
                <w:szCs w:val="22"/>
              </w:rPr>
              <w:t>Prevista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44A23" w:rsidRDefault="00544A23" w:rsidP="009649B4">
            <w:pPr>
              <w:jc w:val="center"/>
              <w:rPr>
                <w:rFonts w:ascii="Calibri" w:hAnsi="Calibri" w:cs="Times New Roman"/>
                <w:b/>
                <w:bCs/>
                <w:color w:val="000000"/>
                <w:sz w:val="22"/>
                <w:szCs w:val="22"/>
              </w:rPr>
            </w:pPr>
            <w:r w:rsidRPr="00544A23">
              <w:rPr>
                <w:rFonts w:ascii="Calibri" w:hAnsi="Calibri" w:cs="Times New Roman"/>
                <w:b/>
                <w:bCs/>
                <w:color w:val="000000"/>
                <w:sz w:val="22"/>
                <w:szCs w:val="22"/>
              </w:rPr>
              <w:t>Valor</w:t>
            </w:r>
          </w:p>
          <w:p w:rsidR="00544A23" w:rsidRPr="00544A23" w:rsidRDefault="00544A23" w:rsidP="009649B4">
            <w:pPr>
              <w:jc w:val="center"/>
              <w:rPr>
                <w:rFonts w:ascii="Calibri" w:hAnsi="Calibri" w:cs="Times New Roman"/>
                <w:b/>
                <w:bCs/>
                <w:color w:val="000000"/>
                <w:sz w:val="22"/>
                <w:szCs w:val="22"/>
              </w:rPr>
            </w:pPr>
            <w:r w:rsidRPr="00544A23">
              <w:rPr>
                <w:rFonts w:ascii="Calibri" w:hAnsi="Calibri" w:cs="Times New Roman"/>
                <w:b/>
                <w:bCs/>
                <w:color w:val="000000"/>
                <w:sz w:val="22"/>
                <w:szCs w:val="22"/>
              </w:rPr>
              <w:t>TOTAL</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44A23" w:rsidRDefault="00544A23" w:rsidP="009649B4">
            <w:pPr>
              <w:jc w:val="center"/>
              <w:rPr>
                <w:rFonts w:ascii="Calibri" w:hAnsi="Calibri" w:cs="Times New Roman"/>
                <w:b/>
                <w:bCs/>
                <w:color w:val="000000"/>
                <w:sz w:val="22"/>
                <w:szCs w:val="22"/>
              </w:rPr>
            </w:pPr>
            <w:r w:rsidRPr="00544A23">
              <w:rPr>
                <w:rFonts w:ascii="Calibri" w:hAnsi="Calibri" w:cs="Times New Roman"/>
                <w:b/>
                <w:bCs/>
                <w:color w:val="000000"/>
                <w:sz w:val="22"/>
                <w:szCs w:val="22"/>
              </w:rPr>
              <w:t>Preço de</w:t>
            </w:r>
          </w:p>
          <w:p w:rsidR="00544A23" w:rsidRPr="00544A23" w:rsidRDefault="00544A23" w:rsidP="009649B4">
            <w:pPr>
              <w:jc w:val="center"/>
              <w:rPr>
                <w:rFonts w:ascii="Calibri" w:hAnsi="Calibri" w:cs="Times New Roman"/>
                <w:b/>
                <w:bCs/>
                <w:color w:val="000000"/>
                <w:sz w:val="22"/>
                <w:szCs w:val="22"/>
              </w:rPr>
            </w:pPr>
            <w:r w:rsidRPr="00544A23">
              <w:rPr>
                <w:rFonts w:ascii="Calibri" w:hAnsi="Calibri" w:cs="Times New Roman"/>
                <w:b/>
                <w:bCs/>
                <w:color w:val="000000"/>
                <w:sz w:val="22"/>
                <w:szCs w:val="22"/>
              </w:rPr>
              <w:t>Referência</w:t>
            </w:r>
          </w:p>
        </w:tc>
      </w:tr>
      <w:tr w:rsidR="00544A23" w:rsidRPr="00544A23" w:rsidTr="00544A2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44A23" w:rsidRPr="00544A23" w:rsidRDefault="00544A23" w:rsidP="00544A23">
            <w:pPr>
              <w:rPr>
                <w:rFonts w:ascii="Calibri" w:hAnsi="Calibri" w:cs="Times New Roman"/>
                <w:color w:val="000000"/>
                <w:sz w:val="18"/>
                <w:szCs w:val="18"/>
              </w:rPr>
            </w:pPr>
            <w:r w:rsidRPr="00544A23">
              <w:rPr>
                <w:rFonts w:ascii="Calibri" w:hAnsi="Calibri" w:cs="Times New Roman"/>
                <w:color w:val="000000"/>
                <w:sz w:val="18"/>
                <w:szCs w:val="18"/>
              </w:rPr>
              <w:t>Emissão de Passagens</w:t>
            </w:r>
          </w:p>
        </w:tc>
        <w:tc>
          <w:tcPr>
            <w:tcW w:w="0" w:type="auto"/>
            <w:tcBorders>
              <w:top w:val="nil"/>
              <w:left w:val="nil"/>
              <w:bottom w:val="single" w:sz="4" w:space="0" w:color="auto"/>
              <w:right w:val="single" w:sz="4" w:space="0" w:color="auto"/>
            </w:tcBorders>
            <w:shd w:val="clear" w:color="auto" w:fill="auto"/>
            <w:vAlign w:val="center"/>
            <w:hideMark/>
          </w:tcPr>
          <w:p w:rsidR="00544A23" w:rsidRPr="00544A23" w:rsidRDefault="00544A23" w:rsidP="00544A23">
            <w:pPr>
              <w:jc w:val="center"/>
              <w:rPr>
                <w:rFonts w:ascii="Calibri" w:hAnsi="Calibri" w:cs="Times New Roman"/>
                <w:b/>
                <w:bCs/>
                <w:color w:val="000000"/>
                <w:sz w:val="18"/>
                <w:szCs w:val="18"/>
              </w:rPr>
            </w:pPr>
            <w:r w:rsidRPr="00544A23">
              <w:rPr>
                <w:rFonts w:ascii="Calibri" w:hAnsi="Calibri" w:cs="Times New Roman"/>
                <w:b/>
                <w:bCs/>
                <w:color w:val="000000"/>
                <w:sz w:val="18"/>
                <w:szCs w:val="18"/>
              </w:rPr>
              <w:t xml:space="preserve">R$ 16,32 </w:t>
            </w:r>
          </w:p>
        </w:tc>
        <w:tc>
          <w:tcPr>
            <w:tcW w:w="0" w:type="auto"/>
            <w:tcBorders>
              <w:top w:val="nil"/>
              <w:left w:val="nil"/>
              <w:bottom w:val="single" w:sz="4" w:space="0" w:color="auto"/>
              <w:right w:val="single" w:sz="4" w:space="0" w:color="auto"/>
            </w:tcBorders>
            <w:shd w:val="clear" w:color="auto" w:fill="auto"/>
            <w:noWrap/>
            <w:vAlign w:val="bottom"/>
            <w:hideMark/>
          </w:tcPr>
          <w:p w:rsidR="00544A23" w:rsidRPr="00544A23" w:rsidRDefault="00544A23" w:rsidP="00544A23">
            <w:pPr>
              <w:jc w:val="center"/>
              <w:rPr>
                <w:rFonts w:ascii="Calibri" w:hAnsi="Calibri" w:cs="Times New Roman"/>
                <w:color w:val="000000"/>
                <w:sz w:val="22"/>
                <w:szCs w:val="22"/>
              </w:rPr>
            </w:pPr>
            <w:r w:rsidRPr="00544A23">
              <w:rPr>
                <w:rFonts w:ascii="Calibri" w:hAnsi="Calibri" w:cs="Times New Roman"/>
                <w:color w:val="000000"/>
                <w:sz w:val="22"/>
                <w:szCs w:val="22"/>
              </w:rPr>
              <w:t>31</w:t>
            </w:r>
          </w:p>
        </w:tc>
        <w:tc>
          <w:tcPr>
            <w:tcW w:w="0" w:type="auto"/>
            <w:tcBorders>
              <w:top w:val="nil"/>
              <w:left w:val="nil"/>
              <w:bottom w:val="single" w:sz="4" w:space="0" w:color="auto"/>
              <w:right w:val="single" w:sz="4" w:space="0" w:color="auto"/>
            </w:tcBorders>
            <w:shd w:val="clear" w:color="auto" w:fill="auto"/>
            <w:noWrap/>
            <w:vAlign w:val="bottom"/>
            <w:hideMark/>
          </w:tcPr>
          <w:p w:rsidR="00544A23" w:rsidRPr="00544A23" w:rsidRDefault="00544A23" w:rsidP="00544A23">
            <w:pPr>
              <w:rPr>
                <w:rFonts w:ascii="Calibri" w:hAnsi="Calibri" w:cs="Times New Roman"/>
                <w:color w:val="000000"/>
                <w:sz w:val="22"/>
                <w:szCs w:val="22"/>
              </w:rPr>
            </w:pPr>
            <w:r>
              <w:rPr>
                <w:rFonts w:ascii="Calibri" w:hAnsi="Calibri" w:cs="Times New Roman"/>
                <w:color w:val="000000"/>
                <w:sz w:val="22"/>
                <w:szCs w:val="22"/>
              </w:rPr>
              <w:t xml:space="preserve">R$ </w:t>
            </w:r>
            <w:r w:rsidRPr="00544A23">
              <w:rPr>
                <w:rFonts w:ascii="Calibri" w:hAnsi="Calibri" w:cs="Times New Roman"/>
                <w:color w:val="000000"/>
                <w:sz w:val="22"/>
                <w:szCs w:val="22"/>
              </w:rPr>
              <w:t xml:space="preserve">505,92 </w:t>
            </w:r>
          </w:p>
        </w:tc>
        <w:tc>
          <w:tcPr>
            <w:tcW w:w="0" w:type="auto"/>
            <w:vMerge w:val="restart"/>
            <w:tcBorders>
              <w:top w:val="nil"/>
              <w:left w:val="nil"/>
              <w:right w:val="single" w:sz="4" w:space="0" w:color="auto"/>
            </w:tcBorders>
            <w:shd w:val="clear" w:color="auto" w:fill="auto"/>
            <w:noWrap/>
            <w:vAlign w:val="center"/>
          </w:tcPr>
          <w:p w:rsidR="00544A23" w:rsidRDefault="00544A23" w:rsidP="00544A23">
            <w:pPr>
              <w:jc w:val="center"/>
              <w:rPr>
                <w:rFonts w:ascii="Calibri" w:hAnsi="Calibri" w:cs="Times New Roman"/>
                <w:color w:val="000000"/>
                <w:sz w:val="22"/>
                <w:szCs w:val="22"/>
              </w:rPr>
            </w:pPr>
            <w:r w:rsidRPr="00544A23">
              <w:rPr>
                <w:rFonts w:ascii="Calibri" w:hAnsi="Calibri" w:cs="Times New Roman"/>
                <w:color w:val="000000"/>
                <w:sz w:val="22"/>
                <w:szCs w:val="22"/>
              </w:rPr>
              <w:t xml:space="preserve">PE 201-2016 </w:t>
            </w:r>
          </w:p>
          <w:p w:rsidR="00544A23" w:rsidRPr="00544A23" w:rsidRDefault="00544A23" w:rsidP="00544A23">
            <w:pPr>
              <w:jc w:val="center"/>
              <w:rPr>
                <w:rFonts w:ascii="Calibri" w:hAnsi="Calibri" w:cs="Times New Roman"/>
                <w:color w:val="000000"/>
                <w:sz w:val="22"/>
                <w:szCs w:val="22"/>
              </w:rPr>
            </w:pPr>
            <w:r w:rsidRPr="00544A23">
              <w:rPr>
                <w:rFonts w:ascii="Calibri" w:hAnsi="Calibri" w:cs="Times New Roman"/>
                <w:color w:val="000000"/>
                <w:sz w:val="22"/>
                <w:szCs w:val="22"/>
              </w:rPr>
              <w:t>UASG 925317</w:t>
            </w:r>
          </w:p>
        </w:tc>
      </w:tr>
      <w:tr w:rsidR="00544A23" w:rsidRPr="00544A23" w:rsidTr="009649B4">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44A23" w:rsidRPr="00544A23" w:rsidRDefault="00544A23" w:rsidP="00544A23">
            <w:pPr>
              <w:rPr>
                <w:rFonts w:ascii="Calibri" w:hAnsi="Calibri" w:cs="Times New Roman"/>
                <w:color w:val="000000"/>
                <w:sz w:val="18"/>
                <w:szCs w:val="18"/>
              </w:rPr>
            </w:pPr>
            <w:r w:rsidRPr="00544A23">
              <w:rPr>
                <w:rFonts w:ascii="Calibri" w:hAnsi="Calibri" w:cs="Times New Roman"/>
                <w:color w:val="000000"/>
                <w:sz w:val="18"/>
                <w:szCs w:val="18"/>
              </w:rPr>
              <w:t>Remarcação de Passagens</w:t>
            </w:r>
          </w:p>
        </w:tc>
        <w:tc>
          <w:tcPr>
            <w:tcW w:w="0" w:type="auto"/>
            <w:tcBorders>
              <w:top w:val="nil"/>
              <w:left w:val="nil"/>
              <w:bottom w:val="single" w:sz="4" w:space="0" w:color="auto"/>
              <w:right w:val="single" w:sz="4" w:space="0" w:color="auto"/>
            </w:tcBorders>
            <w:shd w:val="clear" w:color="auto" w:fill="auto"/>
            <w:vAlign w:val="center"/>
            <w:hideMark/>
          </w:tcPr>
          <w:p w:rsidR="00544A23" w:rsidRPr="00544A23" w:rsidRDefault="00544A23" w:rsidP="00544A23">
            <w:pPr>
              <w:jc w:val="center"/>
              <w:rPr>
                <w:rFonts w:ascii="Calibri" w:hAnsi="Calibri" w:cs="Times New Roman"/>
                <w:b/>
                <w:bCs/>
                <w:color w:val="000000"/>
                <w:sz w:val="18"/>
                <w:szCs w:val="18"/>
              </w:rPr>
            </w:pPr>
            <w:r w:rsidRPr="00544A23">
              <w:rPr>
                <w:rFonts w:ascii="Calibri" w:hAnsi="Calibri" w:cs="Times New Roman"/>
                <w:b/>
                <w:bCs/>
                <w:color w:val="000000"/>
                <w:sz w:val="18"/>
                <w:szCs w:val="18"/>
              </w:rPr>
              <w:t xml:space="preserve">R$ 16,69 </w:t>
            </w:r>
          </w:p>
        </w:tc>
        <w:tc>
          <w:tcPr>
            <w:tcW w:w="0" w:type="auto"/>
            <w:tcBorders>
              <w:top w:val="nil"/>
              <w:left w:val="nil"/>
              <w:bottom w:val="single" w:sz="4" w:space="0" w:color="auto"/>
              <w:right w:val="single" w:sz="4" w:space="0" w:color="auto"/>
            </w:tcBorders>
            <w:shd w:val="clear" w:color="auto" w:fill="auto"/>
            <w:noWrap/>
            <w:vAlign w:val="bottom"/>
            <w:hideMark/>
          </w:tcPr>
          <w:p w:rsidR="00544A23" w:rsidRPr="00544A23" w:rsidRDefault="00544A23" w:rsidP="00544A23">
            <w:pPr>
              <w:jc w:val="center"/>
              <w:rPr>
                <w:rFonts w:ascii="Calibri" w:hAnsi="Calibri" w:cs="Times New Roman"/>
                <w:color w:val="000000"/>
                <w:sz w:val="22"/>
                <w:szCs w:val="22"/>
              </w:rPr>
            </w:pPr>
            <w:proofErr w:type="gramStart"/>
            <w:r w:rsidRPr="00544A23">
              <w:rPr>
                <w:rFonts w:ascii="Calibri" w:hAnsi="Calibri" w:cs="Times New Roman"/>
                <w:color w:val="000000"/>
                <w:sz w:val="22"/>
                <w:szCs w:val="22"/>
              </w:rPr>
              <w:t>5</w:t>
            </w:r>
            <w:proofErr w:type="gramEnd"/>
          </w:p>
        </w:tc>
        <w:tc>
          <w:tcPr>
            <w:tcW w:w="0" w:type="auto"/>
            <w:tcBorders>
              <w:top w:val="nil"/>
              <w:left w:val="nil"/>
              <w:bottom w:val="single" w:sz="4" w:space="0" w:color="auto"/>
              <w:right w:val="single" w:sz="4" w:space="0" w:color="auto"/>
            </w:tcBorders>
            <w:shd w:val="clear" w:color="auto" w:fill="auto"/>
            <w:noWrap/>
            <w:vAlign w:val="bottom"/>
            <w:hideMark/>
          </w:tcPr>
          <w:p w:rsidR="00544A23" w:rsidRPr="00544A23" w:rsidRDefault="00544A23" w:rsidP="00544A23">
            <w:pPr>
              <w:rPr>
                <w:rFonts w:ascii="Calibri" w:hAnsi="Calibri" w:cs="Times New Roman"/>
                <w:color w:val="000000"/>
                <w:sz w:val="22"/>
                <w:szCs w:val="22"/>
              </w:rPr>
            </w:pPr>
            <w:r>
              <w:rPr>
                <w:rFonts w:ascii="Calibri" w:hAnsi="Calibri" w:cs="Times New Roman"/>
                <w:color w:val="000000"/>
                <w:sz w:val="22"/>
                <w:szCs w:val="22"/>
              </w:rPr>
              <w:t xml:space="preserve">R$ </w:t>
            </w:r>
            <w:r w:rsidRPr="00544A23">
              <w:rPr>
                <w:rFonts w:ascii="Calibri" w:hAnsi="Calibri" w:cs="Times New Roman"/>
                <w:color w:val="000000"/>
                <w:sz w:val="22"/>
                <w:szCs w:val="22"/>
              </w:rPr>
              <w:t xml:space="preserve">83,45 </w:t>
            </w:r>
          </w:p>
        </w:tc>
        <w:tc>
          <w:tcPr>
            <w:tcW w:w="0" w:type="auto"/>
            <w:vMerge/>
            <w:tcBorders>
              <w:left w:val="nil"/>
              <w:right w:val="single" w:sz="4" w:space="0" w:color="auto"/>
            </w:tcBorders>
            <w:shd w:val="clear" w:color="auto" w:fill="auto"/>
            <w:noWrap/>
            <w:vAlign w:val="bottom"/>
          </w:tcPr>
          <w:p w:rsidR="00544A23" w:rsidRPr="00544A23" w:rsidRDefault="00544A23" w:rsidP="00544A23">
            <w:pPr>
              <w:rPr>
                <w:rFonts w:ascii="Calibri" w:hAnsi="Calibri" w:cs="Times New Roman"/>
                <w:color w:val="000000"/>
                <w:sz w:val="22"/>
                <w:szCs w:val="22"/>
              </w:rPr>
            </w:pPr>
          </w:p>
        </w:tc>
      </w:tr>
      <w:tr w:rsidR="00544A23" w:rsidRPr="00544A23" w:rsidTr="009649B4">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44A23" w:rsidRPr="00544A23" w:rsidRDefault="00544A23" w:rsidP="00544A23">
            <w:pPr>
              <w:rPr>
                <w:rFonts w:ascii="Calibri" w:hAnsi="Calibri" w:cs="Times New Roman"/>
                <w:color w:val="000000"/>
                <w:sz w:val="18"/>
                <w:szCs w:val="18"/>
              </w:rPr>
            </w:pPr>
            <w:r w:rsidRPr="00544A23">
              <w:rPr>
                <w:rFonts w:ascii="Calibri" w:hAnsi="Calibri" w:cs="Times New Roman"/>
                <w:color w:val="000000"/>
                <w:sz w:val="18"/>
                <w:szCs w:val="18"/>
              </w:rPr>
              <w:t>Cancelamento de Passagens</w:t>
            </w:r>
          </w:p>
        </w:tc>
        <w:tc>
          <w:tcPr>
            <w:tcW w:w="0" w:type="auto"/>
            <w:tcBorders>
              <w:top w:val="nil"/>
              <w:left w:val="nil"/>
              <w:bottom w:val="single" w:sz="4" w:space="0" w:color="auto"/>
              <w:right w:val="single" w:sz="4" w:space="0" w:color="auto"/>
            </w:tcBorders>
            <w:shd w:val="clear" w:color="auto" w:fill="auto"/>
            <w:vAlign w:val="center"/>
            <w:hideMark/>
          </w:tcPr>
          <w:p w:rsidR="00544A23" w:rsidRPr="00544A23" w:rsidRDefault="00544A23" w:rsidP="00544A23">
            <w:pPr>
              <w:jc w:val="center"/>
              <w:rPr>
                <w:rFonts w:ascii="Calibri" w:hAnsi="Calibri" w:cs="Times New Roman"/>
                <w:b/>
                <w:bCs/>
                <w:color w:val="000000"/>
                <w:sz w:val="18"/>
                <w:szCs w:val="18"/>
              </w:rPr>
            </w:pPr>
            <w:r w:rsidRPr="00544A23">
              <w:rPr>
                <w:rFonts w:ascii="Calibri" w:hAnsi="Calibri" w:cs="Times New Roman"/>
                <w:b/>
                <w:bCs/>
                <w:color w:val="000000"/>
                <w:sz w:val="18"/>
                <w:szCs w:val="18"/>
              </w:rPr>
              <w:t xml:space="preserve">R$ 16,70 </w:t>
            </w:r>
          </w:p>
        </w:tc>
        <w:tc>
          <w:tcPr>
            <w:tcW w:w="0" w:type="auto"/>
            <w:tcBorders>
              <w:top w:val="nil"/>
              <w:left w:val="nil"/>
              <w:bottom w:val="single" w:sz="4" w:space="0" w:color="auto"/>
              <w:right w:val="single" w:sz="4" w:space="0" w:color="auto"/>
            </w:tcBorders>
            <w:shd w:val="clear" w:color="auto" w:fill="auto"/>
            <w:noWrap/>
            <w:vAlign w:val="bottom"/>
            <w:hideMark/>
          </w:tcPr>
          <w:p w:rsidR="00544A23" w:rsidRPr="00544A23" w:rsidRDefault="00544A23" w:rsidP="00544A23">
            <w:pPr>
              <w:jc w:val="center"/>
              <w:rPr>
                <w:rFonts w:ascii="Calibri" w:hAnsi="Calibri" w:cs="Times New Roman"/>
                <w:color w:val="000000"/>
                <w:sz w:val="22"/>
                <w:szCs w:val="22"/>
              </w:rPr>
            </w:pPr>
            <w:proofErr w:type="gramStart"/>
            <w:r w:rsidRPr="00544A23">
              <w:rPr>
                <w:rFonts w:ascii="Calibri" w:hAnsi="Calibri" w:cs="Times New Roman"/>
                <w:color w:val="000000"/>
                <w:sz w:val="22"/>
                <w:szCs w:val="22"/>
              </w:rPr>
              <w:t>5</w:t>
            </w:r>
            <w:proofErr w:type="gramEnd"/>
          </w:p>
        </w:tc>
        <w:tc>
          <w:tcPr>
            <w:tcW w:w="0" w:type="auto"/>
            <w:tcBorders>
              <w:top w:val="nil"/>
              <w:left w:val="nil"/>
              <w:bottom w:val="nil"/>
              <w:right w:val="single" w:sz="4" w:space="0" w:color="auto"/>
            </w:tcBorders>
            <w:shd w:val="clear" w:color="auto" w:fill="auto"/>
            <w:noWrap/>
            <w:vAlign w:val="bottom"/>
            <w:hideMark/>
          </w:tcPr>
          <w:p w:rsidR="00544A23" w:rsidRPr="00544A23" w:rsidRDefault="00544A23" w:rsidP="00544A23">
            <w:pPr>
              <w:rPr>
                <w:rFonts w:ascii="Calibri" w:hAnsi="Calibri" w:cs="Times New Roman"/>
                <w:color w:val="000000"/>
                <w:sz w:val="22"/>
                <w:szCs w:val="22"/>
              </w:rPr>
            </w:pPr>
            <w:r w:rsidRPr="00544A23">
              <w:rPr>
                <w:rFonts w:ascii="Calibri" w:hAnsi="Calibri" w:cs="Times New Roman"/>
                <w:color w:val="000000"/>
                <w:sz w:val="22"/>
                <w:szCs w:val="22"/>
              </w:rPr>
              <w:t xml:space="preserve">R$ 83,50 </w:t>
            </w:r>
          </w:p>
        </w:tc>
        <w:tc>
          <w:tcPr>
            <w:tcW w:w="0" w:type="auto"/>
            <w:vMerge/>
            <w:tcBorders>
              <w:left w:val="nil"/>
              <w:bottom w:val="single" w:sz="4" w:space="0" w:color="auto"/>
              <w:right w:val="single" w:sz="4" w:space="0" w:color="auto"/>
            </w:tcBorders>
            <w:shd w:val="clear" w:color="auto" w:fill="auto"/>
            <w:noWrap/>
            <w:vAlign w:val="bottom"/>
            <w:hideMark/>
          </w:tcPr>
          <w:p w:rsidR="00544A23" w:rsidRPr="00544A23" w:rsidRDefault="00544A23" w:rsidP="00544A23">
            <w:pPr>
              <w:rPr>
                <w:rFonts w:ascii="Calibri" w:hAnsi="Calibri" w:cs="Times New Roman"/>
                <w:color w:val="000000"/>
                <w:sz w:val="22"/>
                <w:szCs w:val="22"/>
              </w:rPr>
            </w:pPr>
          </w:p>
        </w:tc>
      </w:tr>
      <w:tr w:rsidR="00544A23" w:rsidRPr="00544A23" w:rsidTr="009649B4">
        <w:trPr>
          <w:trHeight w:val="315"/>
          <w:jc w:val="center"/>
        </w:trPr>
        <w:tc>
          <w:tcPr>
            <w:tcW w:w="0" w:type="auto"/>
            <w:gridSpan w:val="3"/>
            <w:tcBorders>
              <w:top w:val="nil"/>
              <w:left w:val="nil"/>
              <w:bottom w:val="nil"/>
              <w:right w:val="nil"/>
            </w:tcBorders>
            <w:shd w:val="clear" w:color="auto" w:fill="auto"/>
            <w:noWrap/>
            <w:vAlign w:val="bottom"/>
            <w:hideMark/>
          </w:tcPr>
          <w:p w:rsidR="00544A23" w:rsidRPr="00544A23" w:rsidRDefault="00544A23" w:rsidP="00544A23">
            <w:pPr>
              <w:rPr>
                <w:rFonts w:ascii="Calibri" w:hAnsi="Calibri" w:cs="Times New Roman"/>
                <w:color w:val="000000"/>
                <w:sz w:val="22"/>
                <w:szCs w:val="22"/>
              </w:rPr>
            </w:pPr>
          </w:p>
        </w:tc>
        <w:tc>
          <w:tcPr>
            <w:tcW w:w="0" w:type="auto"/>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544A23" w:rsidRPr="00544A23" w:rsidRDefault="00544A23" w:rsidP="00544A23">
            <w:pPr>
              <w:rPr>
                <w:rFonts w:ascii="Calibri" w:hAnsi="Calibri" w:cs="Times New Roman"/>
                <w:b/>
                <w:bCs/>
                <w:color w:val="000000"/>
                <w:sz w:val="22"/>
                <w:szCs w:val="22"/>
              </w:rPr>
            </w:pPr>
            <w:r>
              <w:rPr>
                <w:rFonts w:ascii="Calibri" w:hAnsi="Calibri" w:cs="Times New Roman"/>
                <w:b/>
                <w:bCs/>
                <w:color w:val="000000"/>
                <w:sz w:val="22"/>
                <w:szCs w:val="22"/>
              </w:rPr>
              <w:t xml:space="preserve">R$ </w:t>
            </w:r>
            <w:r w:rsidRPr="00544A23">
              <w:rPr>
                <w:rFonts w:ascii="Calibri" w:hAnsi="Calibri" w:cs="Times New Roman"/>
                <w:b/>
                <w:bCs/>
                <w:color w:val="000000"/>
                <w:sz w:val="22"/>
                <w:szCs w:val="22"/>
              </w:rPr>
              <w:t xml:space="preserve">672,87 </w:t>
            </w:r>
          </w:p>
        </w:tc>
        <w:tc>
          <w:tcPr>
            <w:tcW w:w="0" w:type="auto"/>
            <w:tcBorders>
              <w:top w:val="nil"/>
              <w:left w:val="nil"/>
              <w:bottom w:val="nil"/>
              <w:right w:val="nil"/>
            </w:tcBorders>
            <w:shd w:val="clear" w:color="auto" w:fill="auto"/>
            <w:noWrap/>
            <w:vAlign w:val="bottom"/>
            <w:hideMark/>
          </w:tcPr>
          <w:p w:rsidR="00544A23" w:rsidRPr="00544A23" w:rsidRDefault="00544A23" w:rsidP="00544A23">
            <w:pPr>
              <w:rPr>
                <w:rFonts w:ascii="Calibri" w:hAnsi="Calibri" w:cs="Times New Roman"/>
                <w:color w:val="000000"/>
                <w:sz w:val="22"/>
                <w:szCs w:val="22"/>
              </w:rPr>
            </w:pPr>
          </w:p>
        </w:tc>
      </w:tr>
    </w:tbl>
    <w:p w:rsidR="007A32B3" w:rsidRDefault="007A32B3" w:rsidP="005E51E9">
      <w:pPr>
        <w:jc w:val="both"/>
        <w:rPr>
          <w:rFonts w:asciiTheme="minorHAnsi" w:hAnsiTheme="minorHAnsi"/>
          <w:b/>
          <w:u w:val="single"/>
        </w:rPr>
      </w:pPr>
    </w:p>
    <w:tbl>
      <w:tblPr>
        <w:tblW w:w="8095" w:type="dxa"/>
        <w:tblInd w:w="55" w:type="dxa"/>
        <w:tblCellMar>
          <w:left w:w="70" w:type="dxa"/>
          <w:right w:w="70" w:type="dxa"/>
        </w:tblCellMar>
        <w:tblLook w:val="04A0" w:firstRow="1" w:lastRow="0" w:firstColumn="1" w:lastColumn="0" w:noHBand="0" w:noVBand="1"/>
      </w:tblPr>
      <w:tblGrid>
        <w:gridCol w:w="6394"/>
        <w:gridCol w:w="1701"/>
      </w:tblGrid>
      <w:tr w:rsidR="009649B4" w:rsidRPr="009649B4" w:rsidTr="009649B4">
        <w:trPr>
          <w:trHeight w:val="495"/>
        </w:trPr>
        <w:tc>
          <w:tcPr>
            <w:tcW w:w="6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649B4" w:rsidRPr="009649B4" w:rsidRDefault="009649B4" w:rsidP="009649B4">
            <w:pPr>
              <w:jc w:val="center"/>
              <w:rPr>
                <w:rFonts w:ascii="Calibri" w:hAnsi="Calibri" w:cs="Times New Roman"/>
                <w:b/>
                <w:bCs/>
                <w:color w:val="000000"/>
                <w:sz w:val="18"/>
                <w:szCs w:val="18"/>
              </w:rPr>
            </w:pPr>
            <w:r w:rsidRPr="009649B4">
              <w:rPr>
                <w:rFonts w:ascii="Calibri" w:hAnsi="Calibri" w:cs="Times New Roman"/>
                <w:b/>
                <w:bCs/>
                <w:color w:val="000000"/>
                <w:sz w:val="18"/>
                <w:szCs w:val="18"/>
              </w:rPr>
              <w:t>TOTAL DA CONTRATAÇÃO: Valor final do item 01 somado ao valor total do item 02</w:t>
            </w:r>
          </w:p>
        </w:tc>
        <w:tc>
          <w:tcPr>
            <w:tcW w:w="1701" w:type="dxa"/>
            <w:tcBorders>
              <w:top w:val="single" w:sz="8" w:space="0" w:color="auto"/>
              <w:left w:val="nil"/>
              <w:bottom w:val="single" w:sz="8" w:space="0" w:color="auto"/>
              <w:right w:val="single" w:sz="8" w:space="0" w:color="auto"/>
            </w:tcBorders>
            <w:shd w:val="clear" w:color="000000" w:fill="92D050"/>
            <w:vAlign w:val="center"/>
            <w:hideMark/>
          </w:tcPr>
          <w:p w:rsidR="009649B4" w:rsidRPr="009649B4" w:rsidRDefault="009649B4" w:rsidP="009649B4">
            <w:pPr>
              <w:jc w:val="center"/>
              <w:rPr>
                <w:rFonts w:ascii="Calibri" w:hAnsi="Calibri" w:cs="Times New Roman"/>
                <w:b/>
                <w:bCs/>
                <w:color w:val="000000"/>
              </w:rPr>
            </w:pPr>
            <w:r w:rsidRPr="009649B4">
              <w:rPr>
                <w:rFonts w:ascii="Calibri" w:hAnsi="Calibri" w:cs="Times New Roman"/>
                <w:b/>
                <w:bCs/>
                <w:color w:val="000000"/>
              </w:rPr>
              <w:t xml:space="preserve">R$ 3.865,87 </w:t>
            </w:r>
          </w:p>
        </w:tc>
      </w:tr>
    </w:tbl>
    <w:p w:rsidR="00544A23" w:rsidRDefault="00544A23" w:rsidP="005E51E9">
      <w:pPr>
        <w:jc w:val="both"/>
        <w:rPr>
          <w:rFonts w:asciiTheme="minorHAnsi" w:hAnsiTheme="minorHAnsi"/>
          <w:b/>
          <w:u w:val="single"/>
        </w:rPr>
      </w:pPr>
    </w:p>
    <w:p w:rsidR="005E51E9" w:rsidRPr="00BD7585" w:rsidRDefault="005E51E9" w:rsidP="005E51E9">
      <w:pPr>
        <w:jc w:val="both"/>
        <w:rPr>
          <w:rFonts w:asciiTheme="minorHAnsi" w:hAnsiTheme="minorHAnsi"/>
          <w:b/>
          <w:u w:val="single"/>
        </w:rPr>
      </w:pPr>
      <w:r w:rsidRPr="005E51E9">
        <w:rPr>
          <w:rFonts w:asciiTheme="minorHAnsi" w:hAnsiTheme="minorHAnsi"/>
          <w:b/>
          <w:u w:val="single"/>
        </w:rPr>
        <w:t>1.</w:t>
      </w:r>
      <w:r w:rsidR="0010611F">
        <w:rPr>
          <w:rFonts w:asciiTheme="minorHAnsi" w:hAnsiTheme="minorHAnsi"/>
          <w:b/>
          <w:u w:val="single"/>
        </w:rPr>
        <w:t>5</w:t>
      </w:r>
      <w:r w:rsidRPr="005E51E9">
        <w:rPr>
          <w:rFonts w:asciiTheme="minorHAnsi" w:hAnsiTheme="minorHAnsi"/>
          <w:b/>
          <w:u w:val="single"/>
        </w:rPr>
        <w:t>.</w:t>
      </w:r>
      <w:r>
        <w:rPr>
          <w:rFonts w:asciiTheme="minorHAnsi" w:hAnsiTheme="minorHAnsi"/>
          <w:u w:val="single"/>
        </w:rPr>
        <w:t xml:space="preserve"> </w:t>
      </w:r>
      <w:r w:rsidRPr="00BD7585">
        <w:rPr>
          <w:rFonts w:asciiTheme="minorHAnsi" w:hAnsiTheme="minorHAnsi"/>
          <w:b/>
          <w:u w:val="single"/>
        </w:rPr>
        <w:t>Valor estimado do contrato: R$ 3.</w:t>
      </w:r>
      <w:r w:rsidR="009649B4">
        <w:rPr>
          <w:rFonts w:asciiTheme="minorHAnsi" w:hAnsiTheme="minorHAnsi"/>
          <w:b/>
          <w:u w:val="single"/>
        </w:rPr>
        <w:t>865,87</w:t>
      </w:r>
      <w:r w:rsidRPr="00BD7585">
        <w:rPr>
          <w:rFonts w:asciiTheme="minorHAnsi" w:hAnsiTheme="minorHAnsi"/>
          <w:b/>
          <w:u w:val="single"/>
        </w:rPr>
        <w:t xml:space="preserve">, sendo R$ </w:t>
      </w:r>
      <w:proofErr w:type="gramStart"/>
      <w:r w:rsidR="009649B4">
        <w:rPr>
          <w:rFonts w:asciiTheme="minorHAnsi" w:hAnsiTheme="minorHAnsi"/>
          <w:b/>
          <w:u w:val="single"/>
        </w:rPr>
        <w:t>672,</w:t>
      </w:r>
      <w:proofErr w:type="gramEnd"/>
      <w:r w:rsidR="009649B4">
        <w:rPr>
          <w:rFonts w:asciiTheme="minorHAnsi" w:hAnsiTheme="minorHAnsi"/>
          <w:b/>
          <w:u w:val="single"/>
        </w:rPr>
        <w:t>87</w:t>
      </w:r>
      <w:r w:rsidRPr="00BD7585">
        <w:rPr>
          <w:rFonts w:asciiTheme="minorHAnsi" w:hAnsiTheme="minorHAnsi"/>
          <w:b/>
          <w:u w:val="single"/>
        </w:rPr>
        <w:t>,00 destinados ao pagamento de taxa de agenciamento e R$ 3.193,00 destinado ao pagamento dos bilhetes rodoviários.</w:t>
      </w:r>
    </w:p>
    <w:p w:rsidR="00BB776B" w:rsidRDefault="00BB776B" w:rsidP="005A696B">
      <w:pPr>
        <w:jc w:val="both"/>
        <w:rPr>
          <w:rFonts w:asciiTheme="minorHAnsi" w:hAnsiTheme="minorHAnsi" w:cs="Times New Roman"/>
          <w:b/>
        </w:rPr>
      </w:pPr>
    </w:p>
    <w:p w:rsidR="0010611F" w:rsidRPr="00AD73DF" w:rsidRDefault="0010611F" w:rsidP="0010611F">
      <w:pPr>
        <w:jc w:val="both"/>
        <w:rPr>
          <w:rFonts w:asciiTheme="minorHAnsi" w:hAnsiTheme="minorHAnsi" w:cs="Times New Roman"/>
          <w:u w:val="single"/>
        </w:rPr>
      </w:pPr>
      <w:r w:rsidRPr="00AD73DF">
        <w:rPr>
          <w:rFonts w:asciiTheme="minorHAnsi" w:hAnsiTheme="minorHAnsi" w:cs="Times New Roman"/>
          <w:b/>
          <w:u w:val="single"/>
        </w:rPr>
        <w:t>1.</w:t>
      </w:r>
      <w:r>
        <w:rPr>
          <w:rFonts w:asciiTheme="minorHAnsi" w:hAnsiTheme="minorHAnsi" w:cs="Times New Roman"/>
          <w:b/>
          <w:u w:val="single"/>
        </w:rPr>
        <w:t>6</w:t>
      </w:r>
      <w:r w:rsidRPr="00AD73DF">
        <w:rPr>
          <w:rFonts w:asciiTheme="minorHAnsi" w:hAnsiTheme="minorHAnsi" w:cs="Times New Roman"/>
          <w:b/>
          <w:u w:val="single"/>
        </w:rPr>
        <w:t>.</w:t>
      </w:r>
      <w:r w:rsidRPr="00AD73DF">
        <w:rPr>
          <w:rFonts w:asciiTheme="minorHAnsi" w:hAnsiTheme="minorHAnsi" w:cs="Times New Roman"/>
          <w:u w:val="single"/>
        </w:rPr>
        <w:t xml:space="preserve"> Para fins de julgamento e classificação, o </w:t>
      </w:r>
      <w:r w:rsidR="009649B4" w:rsidRPr="009649B4">
        <w:rPr>
          <w:rFonts w:asciiTheme="minorHAnsi" w:hAnsiTheme="minorHAnsi" w:cs="Times New Roman"/>
          <w:b/>
          <w:highlight w:val="yellow"/>
          <w:u w:val="single"/>
        </w:rPr>
        <w:t>ITEM 01 não será objeto de lance</w:t>
      </w:r>
      <w:r w:rsidR="009649B4">
        <w:rPr>
          <w:rFonts w:asciiTheme="minorHAnsi" w:hAnsiTheme="minorHAnsi" w:cs="Times New Roman"/>
          <w:u w:val="single"/>
        </w:rPr>
        <w:t xml:space="preserve">, devendo o licitante apenas repetir o valor na proposta. O </w:t>
      </w:r>
      <w:r w:rsidRPr="00AD73DF">
        <w:rPr>
          <w:rFonts w:asciiTheme="minorHAnsi" w:hAnsiTheme="minorHAnsi" w:cs="Times New Roman"/>
          <w:u w:val="single"/>
        </w:rPr>
        <w:t xml:space="preserve">fornecedor que ofertar </w:t>
      </w:r>
      <w:r w:rsidRPr="00F5373E">
        <w:rPr>
          <w:rFonts w:asciiTheme="minorHAnsi" w:hAnsiTheme="minorHAnsi" w:cs="Times New Roman"/>
          <w:b/>
          <w:u w:val="single"/>
        </w:rPr>
        <w:t xml:space="preserve">menor TAXA </w:t>
      </w:r>
      <w:r w:rsidR="009649B4">
        <w:rPr>
          <w:rFonts w:asciiTheme="minorHAnsi" w:hAnsiTheme="minorHAnsi" w:cs="Times New Roman"/>
          <w:b/>
          <w:u w:val="single"/>
        </w:rPr>
        <w:t>do item 02</w:t>
      </w:r>
      <w:r w:rsidRPr="00AD73DF">
        <w:rPr>
          <w:rFonts w:asciiTheme="minorHAnsi" w:hAnsiTheme="minorHAnsi" w:cs="Times New Roman"/>
          <w:u w:val="single"/>
        </w:rPr>
        <w:t xml:space="preserve"> será declarado vencedor.</w:t>
      </w:r>
    </w:p>
    <w:p w:rsidR="0010611F" w:rsidRDefault="0010611F" w:rsidP="005A696B">
      <w:pPr>
        <w:jc w:val="both"/>
        <w:rPr>
          <w:rFonts w:asciiTheme="minorHAnsi" w:hAnsiTheme="minorHAnsi" w:cs="Times New Roman"/>
          <w:b/>
        </w:rPr>
      </w:pPr>
    </w:p>
    <w:p w:rsidR="00433CA2" w:rsidRPr="00AD73DF" w:rsidRDefault="00433CA2" w:rsidP="005A696B">
      <w:pPr>
        <w:autoSpaceDE w:val="0"/>
        <w:autoSpaceDN w:val="0"/>
        <w:adjustRightInd w:val="0"/>
        <w:jc w:val="both"/>
        <w:rPr>
          <w:rFonts w:asciiTheme="minorHAnsi" w:hAnsiTheme="minorHAnsi" w:cs="Times New Roman"/>
          <w:u w:val="single"/>
        </w:rPr>
      </w:pPr>
      <w:r w:rsidRPr="00AD73DF">
        <w:rPr>
          <w:rFonts w:asciiTheme="minorHAnsi" w:hAnsiTheme="minorHAnsi" w:cs="Times New Roman"/>
          <w:b/>
          <w:u w:val="single"/>
        </w:rPr>
        <w:t>1.</w:t>
      </w:r>
      <w:r w:rsidR="00241445" w:rsidRPr="00AD73DF">
        <w:rPr>
          <w:rFonts w:asciiTheme="minorHAnsi" w:hAnsiTheme="minorHAnsi" w:cs="Times New Roman"/>
          <w:b/>
          <w:u w:val="single"/>
        </w:rPr>
        <w:t>7</w:t>
      </w:r>
      <w:r w:rsidRPr="00AD73DF">
        <w:rPr>
          <w:rFonts w:asciiTheme="minorHAnsi" w:hAnsiTheme="minorHAnsi" w:cs="Times New Roman"/>
          <w:b/>
          <w:u w:val="single"/>
        </w:rPr>
        <w:t>.</w:t>
      </w:r>
      <w:r w:rsidRPr="00AD73DF">
        <w:rPr>
          <w:rFonts w:asciiTheme="minorHAnsi" w:hAnsiTheme="minorHAnsi" w:cs="Times New Roman"/>
          <w:u w:val="single"/>
        </w:rPr>
        <w:t xml:space="preserve"> Os custos estimados para </w:t>
      </w:r>
      <w:r w:rsidR="0010611F">
        <w:rPr>
          <w:rFonts w:asciiTheme="minorHAnsi" w:hAnsiTheme="minorHAnsi" w:cs="Times New Roman"/>
          <w:u w:val="single"/>
        </w:rPr>
        <w:t xml:space="preserve">o volume de venda foi baseado no consumo de </w:t>
      </w:r>
      <w:r w:rsidR="0010611F" w:rsidRPr="009649B4">
        <w:rPr>
          <w:rFonts w:asciiTheme="minorHAnsi" w:hAnsiTheme="minorHAnsi" w:cs="Times New Roman"/>
          <w:b/>
          <w:highlight w:val="yellow"/>
          <w:u w:val="single"/>
        </w:rPr>
        <w:t>201</w:t>
      </w:r>
      <w:r w:rsidR="009649B4" w:rsidRPr="009649B4">
        <w:rPr>
          <w:rFonts w:asciiTheme="minorHAnsi" w:hAnsiTheme="minorHAnsi" w:cs="Times New Roman"/>
          <w:b/>
          <w:highlight w:val="yellow"/>
          <w:u w:val="single"/>
        </w:rPr>
        <w:t>6</w:t>
      </w:r>
      <w:r w:rsidR="0010611F" w:rsidRPr="009649B4">
        <w:rPr>
          <w:rFonts w:asciiTheme="minorHAnsi" w:hAnsiTheme="minorHAnsi" w:cs="Times New Roman"/>
          <w:b/>
          <w:u w:val="single"/>
        </w:rPr>
        <w:t xml:space="preserve"> </w:t>
      </w:r>
      <w:r w:rsidR="009649B4">
        <w:rPr>
          <w:rFonts w:asciiTheme="minorHAnsi" w:hAnsiTheme="minorHAnsi" w:cs="Times New Roman"/>
          <w:u w:val="single"/>
        </w:rPr>
        <w:t>da SR/</w:t>
      </w:r>
      <w:r w:rsidR="0010611F">
        <w:rPr>
          <w:rFonts w:asciiTheme="minorHAnsi" w:hAnsiTheme="minorHAnsi" w:cs="Times New Roman"/>
          <w:u w:val="single"/>
        </w:rPr>
        <w:t>PF/MT.</w:t>
      </w:r>
    </w:p>
    <w:p w:rsidR="00433CA2" w:rsidRPr="00AD73DF" w:rsidRDefault="00433CA2" w:rsidP="005A696B">
      <w:pPr>
        <w:autoSpaceDE w:val="0"/>
        <w:autoSpaceDN w:val="0"/>
        <w:adjustRightInd w:val="0"/>
        <w:jc w:val="both"/>
        <w:rPr>
          <w:rFonts w:asciiTheme="minorHAnsi" w:hAnsiTheme="minorHAnsi" w:cs="Times New Roman"/>
          <w:u w:val="single"/>
        </w:rPr>
      </w:pPr>
      <w:r w:rsidRPr="00AD73DF">
        <w:rPr>
          <w:rFonts w:asciiTheme="minorHAnsi" w:hAnsiTheme="minorHAnsi" w:cs="Times New Roman"/>
          <w:b/>
          <w:u w:val="single"/>
        </w:rPr>
        <w:t>1.</w:t>
      </w:r>
      <w:r w:rsidR="003C1D40" w:rsidRPr="00AD73DF">
        <w:rPr>
          <w:rFonts w:asciiTheme="minorHAnsi" w:hAnsiTheme="minorHAnsi" w:cs="Times New Roman"/>
          <w:b/>
          <w:u w:val="single"/>
        </w:rPr>
        <w:t>8</w:t>
      </w:r>
      <w:r w:rsidRPr="00AD73DF">
        <w:rPr>
          <w:rFonts w:asciiTheme="minorHAnsi" w:hAnsiTheme="minorHAnsi" w:cs="Times New Roman"/>
          <w:b/>
          <w:u w:val="single"/>
        </w:rPr>
        <w:t>.</w:t>
      </w:r>
      <w:r w:rsidRPr="00AD73DF">
        <w:rPr>
          <w:rFonts w:asciiTheme="minorHAnsi" w:hAnsiTheme="minorHAnsi" w:cs="Times New Roman"/>
          <w:u w:val="single"/>
        </w:rPr>
        <w:t xml:space="preserve"> No valor da taxa de agenciamento deverão estar incluídos todos os custos e despesas, tais como custos diretos e indiretos (inclusive tributos, encargos sociais e trabalhistas, contribuições </w:t>
      </w:r>
      <w:proofErr w:type="spellStart"/>
      <w:r w:rsidRPr="00AD73DF">
        <w:rPr>
          <w:rFonts w:asciiTheme="minorHAnsi" w:hAnsiTheme="minorHAnsi" w:cs="Times New Roman"/>
          <w:u w:val="single"/>
        </w:rPr>
        <w:t>parafiscais</w:t>
      </w:r>
      <w:proofErr w:type="spellEnd"/>
      <w:r w:rsidRPr="00AD73DF">
        <w:rPr>
          <w:rFonts w:asciiTheme="minorHAnsi" w:hAnsiTheme="minorHAnsi" w:cs="Times New Roman"/>
          <w:u w:val="single"/>
        </w:rPr>
        <w:t>, transportes, seguro insumos), além de quaisquer outros necessários ao cumprimento integral do objeto do termo de contrato.</w:t>
      </w:r>
    </w:p>
    <w:p w:rsidR="003C1D40" w:rsidRPr="00AD73DF" w:rsidRDefault="003C1D40" w:rsidP="00D55717">
      <w:pPr>
        <w:jc w:val="both"/>
        <w:rPr>
          <w:rFonts w:asciiTheme="minorHAnsi" w:hAnsiTheme="minorHAnsi" w:cs="Times New Roman"/>
          <w:u w:val="single"/>
        </w:rPr>
      </w:pPr>
      <w:r w:rsidRPr="00AD73DF">
        <w:rPr>
          <w:rFonts w:asciiTheme="minorHAnsi" w:hAnsiTheme="minorHAnsi" w:cs="Times New Roman"/>
          <w:b/>
          <w:u w:val="single"/>
        </w:rPr>
        <w:t xml:space="preserve">1.9. </w:t>
      </w:r>
      <w:r w:rsidRPr="00AD73DF">
        <w:rPr>
          <w:rFonts w:asciiTheme="minorHAnsi" w:hAnsiTheme="minorHAnsi" w:cs="Times New Roman"/>
          <w:u w:val="single"/>
        </w:rPr>
        <w:t>A única forma de remuneração que a Contratada terá da Administração será a taxa de agenciamento.</w:t>
      </w:r>
    </w:p>
    <w:p w:rsidR="00065F44" w:rsidRPr="00AD73DF" w:rsidRDefault="00065F44" w:rsidP="005A696B">
      <w:pPr>
        <w:autoSpaceDE w:val="0"/>
        <w:autoSpaceDN w:val="0"/>
        <w:adjustRightInd w:val="0"/>
        <w:jc w:val="both"/>
        <w:rPr>
          <w:rFonts w:asciiTheme="minorHAnsi" w:hAnsiTheme="minorHAnsi" w:cs="Times New Roman"/>
          <w:u w:val="single"/>
        </w:rPr>
      </w:pPr>
      <w:r w:rsidRPr="00AD73DF">
        <w:rPr>
          <w:rFonts w:asciiTheme="minorHAnsi" w:hAnsiTheme="minorHAnsi" w:cs="Times New Roman"/>
          <w:b/>
          <w:u w:val="single"/>
        </w:rPr>
        <w:t>1.10.</w:t>
      </w:r>
      <w:r w:rsidRPr="00AD73DF">
        <w:rPr>
          <w:rFonts w:asciiTheme="minorHAnsi" w:hAnsiTheme="minorHAnsi" w:cs="Times New Roman"/>
          <w:u w:val="single"/>
        </w:rPr>
        <w:t xml:space="preserve"> O preço das passagens são os estabelecidos pelas </w:t>
      </w:r>
      <w:r w:rsidR="002F08B5">
        <w:rPr>
          <w:rFonts w:asciiTheme="minorHAnsi" w:hAnsiTheme="minorHAnsi" w:cs="Times New Roman"/>
          <w:u w:val="single"/>
        </w:rPr>
        <w:t>empresas de ônibus</w:t>
      </w:r>
      <w:r w:rsidRPr="00AD73DF">
        <w:rPr>
          <w:rFonts w:asciiTheme="minorHAnsi" w:hAnsiTheme="minorHAnsi" w:cs="Times New Roman"/>
          <w:u w:val="single"/>
        </w:rPr>
        <w:t xml:space="preserve">, devendo a empresa contratada repassar à Contratante todos os preços e </w:t>
      </w:r>
      <w:proofErr w:type="gramStart"/>
      <w:r w:rsidRPr="00AD73DF">
        <w:rPr>
          <w:rFonts w:asciiTheme="minorHAnsi" w:hAnsiTheme="minorHAnsi" w:cs="Times New Roman"/>
          <w:u w:val="single"/>
        </w:rPr>
        <w:t>vantagens oferecidos</w:t>
      </w:r>
      <w:proofErr w:type="gramEnd"/>
      <w:r w:rsidRPr="00AD73DF">
        <w:rPr>
          <w:rFonts w:asciiTheme="minorHAnsi" w:hAnsiTheme="minorHAnsi" w:cs="Times New Roman"/>
          <w:u w:val="single"/>
        </w:rPr>
        <w:t>, inclusive promoções, emitindo as passagens para horários compatíveis com a programação da viagem. E cobrar da Administração pelos serviços de agenciamento de viagens de acordo com os valores registrados na proposta.</w:t>
      </w:r>
    </w:p>
    <w:p w:rsidR="003D3381" w:rsidRPr="00D55717" w:rsidRDefault="003D3381" w:rsidP="005A696B">
      <w:pPr>
        <w:autoSpaceDE w:val="0"/>
        <w:autoSpaceDN w:val="0"/>
        <w:adjustRightInd w:val="0"/>
        <w:jc w:val="both"/>
        <w:rPr>
          <w:rFonts w:asciiTheme="minorHAnsi" w:hAnsiTheme="minorHAnsi" w:cs="Times New Roman"/>
          <w:color w:val="000000"/>
          <w:u w:val="single"/>
        </w:rPr>
      </w:pPr>
      <w:r w:rsidRPr="00D55717">
        <w:rPr>
          <w:rFonts w:asciiTheme="minorHAnsi" w:hAnsiTheme="minorHAnsi" w:cs="Times New Roman"/>
          <w:b/>
          <w:u w:val="single"/>
        </w:rPr>
        <w:t>1.11.</w:t>
      </w:r>
      <w:r w:rsidRPr="00D55717">
        <w:rPr>
          <w:rFonts w:asciiTheme="minorHAnsi" w:hAnsiTheme="minorHAnsi" w:cs="Times New Roman"/>
          <w:u w:val="single"/>
        </w:rPr>
        <w:t xml:space="preserve"> Para efeito de aceitação da proposta a licitante deverá apresentar documento que comprove seu registro na EMBRATUR, conforme exigências do </w:t>
      </w:r>
      <w:r w:rsidRPr="00D55717">
        <w:rPr>
          <w:rFonts w:asciiTheme="minorHAnsi" w:hAnsiTheme="minorHAnsi" w:cs="Times New Roman"/>
          <w:i/>
          <w:iCs/>
          <w:u w:val="single"/>
        </w:rPr>
        <w:t>o art. 5º do Decreto n.º 84.934/80.</w:t>
      </w:r>
    </w:p>
    <w:p w:rsidR="00065F44" w:rsidRPr="00B86657" w:rsidRDefault="00065F44" w:rsidP="005A696B">
      <w:pPr>
        <w:rPr>
          <w:rFonts w:asciiTheme="minorHAnsi" w:hAnsiTheme="minorHAnsi" w:cs="Times New Roman"/>
          <w:b/>
        </w:rPr>
      </w:pPr>
    </w:p>
    <w:p w:rsidR="00433CA2" w:rsidRPr="00B86657" w:rsidRDefault="00433CA2" w:rsidP="005A696B">
      <w:pPr>
        <w:rPr>
          <w:rFonts w:asciiTheme="minorHAnsi" w:hAnsiTheme="minorHAnsi" w:cs="Times New Roman"/>
          <w:b/>
        </w:rPr>
      </w:pPr>
    </w:p>
    <w:p w:rsidR="0055045F" w:rsidRPr="00B86657" w:rsidRDefault="00EA07DD" w:rsidP="005A696B">
      <w:pPr>
        <w:autoSpaceDE w:val="0"/>
        <w:jc w:val="both"/>
        <w:rPr>
          <w:rFonts w:asciiTheme="minorHAnsi" w:hAnsiTheme="minorHAnsi" w:cs="Times New Roman"/>
          <w:b/>
        </w:rPr>
      </w:pPr>
      <w:r w:rsidRPr="00B86657">
        <w:rPr>
          <w:rFonts w:asciiTheme="minorHAnsi" w:hAnsiTheme="minorHAnsi" w:cs="Times New Roman"/>
          <w:b/>
        </w:rPr>
        <w:t xml:space="preserve">2. </w:t>
      </w:r>
      <w:r w:rsidR="0055045F" w:rsidRPr="00B86657">
        <w:rPr>
          <w:rFonts w:asciiTheme="minorHAnsi" w:hAnsiTheme="minorHAnsi" w:cs="Times New Roman"/>
          <w:b/>
        </w:rPr>
        <w:t>JUSTIFICATIVA E OBJETIVO DA CONTRATAÇÃO</w:t>
      </w:r>
    </w:p>
    <w:p w:rsidR="003C1D40" w:rsidRPr="00D55717" w:rsidRDefault="00E22A86" w:rsidP="005A696B">
      <w:pPr>
        <w:autoSpaceDE w:val="0"/>
        <w:autoSpaceDN w:val="0"/>
        <w:adjustRightInd w:val="0"/>
        <w:jc w:val="both"/>
        <w:rPr>
          <w:rFonts w:asciiTheme="minorHAnsi" w:hAnsiTheme="minorHAnsi" w:cs="Times New Roman"/>
          <w:u w:val="single"/>
        </w:rPr>
      </w:pPr>
      <w:r w:rsidRPr="00D55717">
        <w:rPr>
          <w:rFonts w:asciiTheme="minorHAnsi" w:hAnsiTheme="minorHAnsi" w:cs="Times New Roman"/>
          <w:b/>
          <w:u w:val="single"/>
        </w:rPr>
        <w:t>2.1.</w:t>
      </w:r>
      <w:r w:rsidRPr="00D55717">
        <w:rPr>
          <w:rFonts w:asciiTheme="minorHAnsi" w:hAnsiTheme="minorHAnsi" w:cs="Times New Roman"/>
          <w:u w:val="single"/>
        </w:rPr>
        <w:t xml:space="preserve"> </w:t>
      </w:r>
      <w:r w:rsidR="003C1D40" w:rsidRPr="00D55717">
        <w:rPr>
          <w:rFonts w:asciiTheme="minorHAnsi" w:hAnsiTheme="minorHAnsi" w:cs="Times New Roman"/>
          <w:u w:val="single"/>
        </w:rPr>
        <w:t>As atribuições dos servidores da Polícia Federal, não raro, são desenvolvidas meio e fim, com deslocamentos de suas sedes para outras localidades que quando não realizadas com o auxílio de viaturas oficiais, a exemplo em situações estratégicas de planejamento operacional, ou mesmo devido à distância e à relação custo/benefício do deslocamento, necessitam utilizar-se de meios de transportes comerciais</w:t>
      </w:r>
      <w:r w:rsidR="00E24D5D" w:rsidRPr="00D55717">
        <w:rPr>
          <w:rFonts w:asciiTheme="minorHAnsi" w:hAnsiTheme="minorHAnsi" w:cs="Times New Roman"/>
          <w:u w:val="single"/>
        </w:rPr>
        <w:t xml:space="preserve"> </w:t>
      </w:r>
      <w:r w:rsidR="003C1D40" w:rsidRPr="00D55717">
        <w:rPr>
          <w:rFonts w:asciiTheme="minorHAnsi" w:hAnsiTheme="minorHAnsi" w:cs="Times New Roman"/>
          <w:u w:val="single"/>
        </w:rPr>
        <w:t>RODOVIÁRIOS, os quais devem ser prontamente disponibilizados.</w:t>
      </w:r>
    </w:p>
    <w:p w:rsidR="003C1D40" w:rsidRPr="00D55717" w:rsidRDefault="00E22A86" w:rsidP="005A696B">
      <w:pPr>
        <w:autoSpaceDE w:val="0"/>
        <w:autoSpaceDN w:val="0"/>
        <w:adjustRightInd w:val="0"/>
        <w:jc w:val="both"/>
        <w:rPr>
          <w:rFonts w:asciiTheme="minorHAnsi" w:hAnsiTheme="minorHAnsi" w:cs="Times New Roman"/>
          <w:u w:val="single"/>
        </w:rPr>
      </w:pPr>
      <w:r w:rsidRPr="00D55717">
        <w:rPr>
          <w:rFonts w:asciiTheme="minorHAnsi" w:hAnsiTheme="minorHAnsi" w:cs="Times New Roman"/>
          <w:b/>
          <w:u w:val="single"/>
        </w:rPr>
        <w:t>2.2.</w:t>
      </w:r>
      <w:r w:rsidRPr="00D55717">
        <w:rPr>
          <w:rFonts w:asciiTheme="minorHAnsi" w:hAnsiTheme="minorHAnsi" w:cs="Times New Roman"/>
          <w:u w:val="single"/>
        </w:rPr>
        <w:t xml:space="preserve"> </w:t>
      </w:r>
      <w:r w:rsidR="003C1D40" w:rsidRPr="00D55717">
        <w:rPr>
          <w:rFonts w:asciiTheme="minorHAnsi" w:hAnsiTheme="minorHAnsi" w:cs="Times New Roman"/>
          <w:u w:val="single"/>
        </w:rPr>
        <w:t xml:space="preserve">Ressalte-se que as peculiaridades das atividades desenvolvidas pela Polícia Federal, comumente demandam viagens para outras localidades, dentro do território brasileiro e, em algumas ocasiões, até mesmo fora deste, visando cumprir o relevante </w:t>
      </w:r>
      <w:r w:rsidR="003C1D40" w:rsidRPr="00D55717">
        <w:rPr>
          <w:rFonts w:asciiTheme="minorHAnsi" w:hAnsiTheme="minorHAnsi" w:cs="Times New Roman"/>
          <w:u w:val="single"/>
        </w:rPr>
        <w:lastRenderedPageBreak/>
        <w:t>papel que presta a Polícia Federal à sociedade, de acordo com suas atribuições constitucionais.</w:t>
      </w:r>
    </w:p>
    <w:p w:rsidR="00E22A86" w:rsidRPr="00D55717" w:rsidRDefault="00E22A86" w:rsidP="005A696B">
      <w:pPr>
        <w:autoSpaceDE w:val="0"/>
        <w:autoSpaceDN w:val="0"/>
        <w:adjustRightInd w:val="0"/>
        <w:jc w:val="both"/>
        <w:rPr>
          <w:rFonts w:asciiTheme="minorHAnsi" w:hAnsiTheme="minorHAnsi" w:cs="Times New Roman"/>
          <w:u w:val="single"/>
        </w:rPr>
      </w:pPr>
      <w:r w:rsidRPr="00D55717">
        <w:rPr>
          <w:rFonts w:asciiTheme="minorHAnsi" w:hAnsiTheme="minorHAnsi" w:cs="Times New Roman"/>
          <w:b/>
          <w:u w:val="single"/>
        </w:rPr>
        <w:t>2.</w:t>
      </w:r>
      <w:r w:rsidR="003C1D40" w:rsidRPr="00D55717">
        <w:rPr>
          <w:rFonts w:asciiTheme="minorHAnsi" w:hAnsiTheme="minorHAnsi" w:cs="Times New Roman"/>
          <w:b/>
          <w:u w:val="single"/>
        </w:rPr>
        <w:t>3</w:t>
      </w:r>
      <w:r w:rsidRPr="00D55717">
        <w:rPr>
          <w:rFonts w:asciiTheme="minorHAnsi" w:hAnsiTheme="minorHAnsi" w:cs="Times New Roman"/>
          <w:b/>
          <w:u w:val="single"/>
        </w:rPr>
        <w:t>.</w:t>
      </w:r>
      <w:r w:rsidR="003C1D40" w:rsidRPr="00D55717">
        <w:rPr>
          <w:rFonts w:asciiTheme="minorHAnsi" w:hAnsiTheme="minorHAnsi" w:cs="Times New Roman"/>
          <w:u w:val="single"/>
        </w:rPr>
        <w:t xml:space="preserve"> A contratação deste serviço de forma continuada conforme preceitua o </w:t>
      </w:r>
      <w:r w:rsidR="003C1D40" w:rsidRPr="00D55717">
        <w:rPr>
          <w:rFonts w:asciiTheme="minorHAnsi" w:hAnsiTheme="minorHAnsi" w:cs="Times New Roman"/>
          <w:i/>
          <w:iCs/>
          <w:u w:val="single"/>
        </w:rPr>
        <w:t>art. 57</w:t>
      </w:r>
      <w:r w:rsidR="003C1D40" w:rsidRPr="00D55717">
        <w:rPr>
          <w:rFonts w:asciiTheme="minorHAnsi" w:hAnsiTheme="minorHAnsi" w:cs="Times New Roman"/>
          <w:u w:val="single"/>
        </w:rPr>
        <w:t xml:space="preserve">, </w:t>
      </w:r>
      <w:r w:rsidR="003C1D40" w:rsidRPr="00D55717">
        <w:rPr>
          <w:rFonts w:asciiTheme="minorHAnsi" w:hAnsiTheme="minorHAnsi" w:cs="Times New Roman"/>
          <w:i/>
          <w:iCs/>
          <w:u w:val="single"/>
        </w:rPr>
        <w:t xml:space="preserve">inciso II, </w:t>
      </w:r>
      <w:r w:rsidR="003C1D40" w:rsidRPr="00D55717">
        <w:rPr>
          <w:rFonts w:asciiTheme="minorHAnsi" w:hAnsiTheme="minorHAnsi" w:cs="Times New Roman"/>
          <w:u w:val="single"/>
        </w:rPr>
        <w:t xml:space="preserve">caracteriza-se pela impossibilidade de sua interrupção ou suspensão, </w:t>
      </w:r>
      <w:proofErr w:type="gramStart"/>
      <w:r w:rsidR="003C1D40" w:rsidRPr="00D55717">
        <w:rPr>
          <w:rFonts w:asciiTheme="minorHAnsi" w:hAnsiTheme="minorHAnsi" w:cs="Times New Roman"/>
          <w:u w:val="single"/>
        </w:rPr>
        <w:t>sob pena</w:t>
      </w:r>
      <w:proofErr w:type="gramEnd"/>
      <w:r w:rsidR="003C1D40" w:rsidRPr="00D55717">
        <w:rPr>
          <w:rFonts w:asciiTheme="minorHAnsi" w:hAnsiTheme="minorHAnsi" w:cs="Times New Roman"/>
          <w:u w:val="single"/>
        </w:rPr>
        <w:t xml:space="preserve"> de acarretar prejuízos ou danos insuperáveis às ações de atribuição deste Órgão. </w:t>
      </w:r>
      <w:r w:rsidRPr="00D55717">
        <w:rPr>
          <w:rFonts w:asciiTheme="minorHAnsi" w:hAnsiTheme="minorHAnsi" w:cs="Times New Roman"/>
          <w:b/>
          <w:u w:val="single"/>
        </w:rPr>
        <w:t>2.4.</w:t>
      </w:r>
      <w:r w:rsidRPr="00D55717">
        <w:rPr>
          <w:rFonts w:asciiTheme="minorHAnsi" w:hAnsiTheme="minorHAnsi" w:cs="Times New Roman"/>
          <w:u w:val="single"/>
        </w:rPr>
        <w:t xml:space="preserve"> </w:t>
      </w:r>
      <w:r w:rsidR="003C1D40" w:rsidRPr="00D55717">
        <w:rPr>
          <w:rFonts w:asciiTheme="minorHAnsi" w:hAnsiTheme="minorHAnsi" w:cs="Times New Roman"/>
          <w:u w:val="single"/>
        </w:rPr>
        <w:t xml:space="preserve">Para o planejamento da </w:t>
      </w:r>
      <w:r w:rsidRPr="00D55717">
        <w:rPr>
          <w:rFonts w:asciiTheme="minorHAnsi" w:hAnsiTheme="minorHAnsi" w:cs="Times New Roman"/>
          <w:u w:val="single"/>
        </w:rPr>
        <w:t>contratação</w:t>
      </w:r>
      <w:r w:rsidR="003C1D40" w:rsidRPr="00D55717">
        <w:rPr>
          <w:rFonts w:asciiTheme="minorHAnsi" w:hAnsiTheme="minorHAnsi" w:cs="Times New Roman"/>
          <w:u w:val="single"/>
        </w:rPr>
        <w:t xml:space="preserve"> e quantificação dos custos contratuais futuros, temos como base </w:t>
      </w:r>
      <w:r w:rsidR="003C1D40" w:rsidRPr="00D55717">
        <w:rPr>
          <w:rFonts w:asciiTheme="minorHAnsi" w:hAnsiTheme="minorHAnsi" w:cs="Times New Roman"/>
          <w:i/>
          <w:iCs/>
          <w:u w:val="single"/>
        </w:rPr>
        <w:t>valores estimados</w:t>
      </w:r>
      <w:r w:rsidR="003C1D40" w:rsidRPr="00D55717">
        <w:rPr>
          <w:rFonts w:asciiTheme="minorHAnsi" w:hAnsiTheme="minorHAnsi" w:cs="Times New Roman"/>
          <w:u w:val="single"/>
        </w:rPr>
        <w:t xml:space="preserve">, resultantes de uma avaliação das prováveis necessidades da </w:t>
      </w:r>
      <w:r w:rsidR="009649B4">
        <w:rPr>
          <w:rFonts w:asciiTheme="minorHAnsi" w:hAnsiTheme="minorHAnsi" w:cs="Times New Roman"/>
          <w:u w:val="single"/>
        </w:rPr>
        <w:t>SR/</w:t>
      </w:r>
      <w:r w:rsidRPr="00D55717">
        <w:rPr>
          <w:rFonts w:asciiTheme="minorHAnsi" w:hAnsiTheme="minorHAnsi" w:cs="Times New Roman"/>
          <w:u w:val="single"/>
        </w:rPr>
        <w:t>PF/MT</w:t>
      </w:r>
      <w:r w:rsidR="003C1D40" w:rsidRPr="00D55717">
        <w:rPr>
          <w:rFonts w:asciiTheme="minorHAnsi" w:hAnsiTheme="minorHAnsi" w:cs="Times New Roman"/>
          <w:u w:val="single"/>
        </w:rPr>
        <w:t>, utilizando-se por base o exercício de 20</w:t>
      </w:r>
      <w:r w:rsidRPr="00D55717">
        <w:rPr>
          <w:rFonts w:asciiTheme="minorHAnsi" w:hAnsiTheme="minorHAnsi" w:cs="Times New Roman"/>
          <w:u w:val="single"/>
        </w:rPr>
        <w:t>14.</w:t>
      </w:r>
      <w:r w:rsidR="003C1D40" w:rsidRPr="00D55717">
        <w:rPr>
          <w:rFonts w:asciiTheme="minorHAnsi" w:hAnsiTheme="minorHAnsi" w:cs="Times New Roman"/>
          <w:u w:val="single"/>
        </w:rPr>
        <w:t xml:space="preserve"> </w:t>
      </w:r>
    </w:p>
    <w:p w:rsidR="00F96E0B" w:rsidRDefault="00F96E0B" w:rsidP="005A696B">
      <w:pPr>
        <w:autoSpaceDE w:val="0"/>
        <w:jc w:val="both"/>
        <w:rPr>
          <w:rFonts w:asciiTheme="minorHAnsi" w:hAnsiTheme="minorHAnsi" w:cs="Times New Roman"/>
          <w:b/>
          <w:color w:val="000000"/>
        </w:rPr>
      </w:pPr>
    </w:p>
    <w:p w:rsidR="005207E6" w:rsidRPr="00B86657" w:rsidRDefault="005207E6" w:rsidP="005A696B">
      <w:pPr>
        <w:autoSpaceDE w:val="0"/>
        <w:jc w:val="both"/>
        <w:rPr>
          <w:rFonts w:asciiTheme="minorHAnsi" w:hAnsiTheme="minorHAnsi" w:cs="Times New Roman"/>
          <w:b/>
          <w:color w:val="000000"/>
        </w:rPr>
      </w:pPr>
    </w:p>
    <w:p w:rsidR="00DB206B" w:rsidRPr="00B86657" w:rsidRDefault="00EA07DD" w:rsidP="005A696B">
      <w:pPr>
        <w:autoSpaceDE w:val="0"/>
        <w:jc w:val="both"/>
        <w:rPr>
          <w:rFonts w:asciiTheme="minorHAnsi" w:hAnsiTheme="minorHAnsi" w:cs="Times New Roman"/>
          <w:color w:val="000000"/>
        </w:rPr>
      </w:pPr>
      <w:r w:rsidRPr="00B86657">
        <w:rPr>
          <w:rFonts w:asciiTheme="minorHAnsi" w:hAnsiTheme="minorHAnsi" w:cs="Times New Roman"/>
          <w:b/>
          <w:color w:val="000000"/>
        </w:rPr>
        <w:t xml:space="preserve">3. </w:t>
      </w:r>
      <w:r w:rsidR="00DB206B" w:rsidRPr="00B86657">
        <w:rPr>
          <w:rFonts w:asciiTheme="minorHAnsi" w:hAnsiTheme="minorHAnsi" w:cs="Times New Roman"/>
          <w:b/>
          <w:color w:val="000000"/>
        </w:rPr>
        <w:t>DA CLASSIFICAÇÃO DOS SERVIÇOS</w:t>
      </w:r>
    </w:p>
    <w:p w:rsidR="00DB206B" w:rsidRPr="00B86657" w:rsidRDefault="00EA07DD" w:rsidP="005A696B">
      <w:pPr>
        <w:jc w:val="both"/>
        <w:rPr>
          <w:rFonts w:asciiTheme="minorHAnsi" w:hAnsiTheme="minorHAnsi" w:cs="Times New Roman"/>
          <w:color w:val="000000"/>
        </w:rPr>
      </w:pPr>
      <w:r w:rsidRPr="00B86657">
        <w:rPr>
          <w:rFonts w:asciiTheme="minorHAnsi" w:hAnsiTheme="minorHAnsi" w:cstheme="minorHAnsi"/>
          <w:b/>
          <w:color w:val="000000" w:themeColor="text1"/>
          <w:u w:val="single"/>
        </w:rPr>
        <w:t>3.1.</w:t>
      </w:r>
      <w:r w:rsidRPr="00B86657">
        <w:rPr>
          <w:rFonts w:asciiTheme="minorHAnsi" w:hAnsiTheme="minorHAnsi" w:cstheme="minorHAnsi"/>
          <w:color w:val="000000" w:themeColor="text1"/>
          <w:u w:val="single"/>
        </w:rPr>
        <w:t xml:space="preserve"> </w:t>
      </w:r>
      <w:r w:rsidR="00913A30" w:rsidRPr="00B86657">
        <w:rPr>
          <w:rFonts w:asciiTheme="minorHAnsi" w:hAnsiTheme="minorHAnsi" w:cstheme="minorHAnsi"/>
          <w:color w:val="000000" w:themeColor="text1"/>
          <w:u w:val="single"/>
        </w:rPr>
        <w:t xml:space="preserve">Os serviços de </w:t>
      </w:r>
      <w:r w:rsidR="008D3CD3" w:rsidRPr="00B86657">
        <w:rPr>
          <w:rFonts w:asciiTheme="minorHAnsi" w:hAnsiTheme="minorHAnsi" w:cstheme="minorHAnsi"/>
          <w:b/>
          <w:color w:val="000000" w:themeColor="text1"/>
          <w:u w:val="single"/>
        </w:rPr>
        <w:t>agenciamento de viagens</w:t>
      </w:r>
      <w:r w:rsidR="00913A30" w:rsidRPr="00B86657">
        <w:rPr>
          <w:rFonts w:asciiTheme="minorHAnsi" w:hAnsiTheme="minorHAnsi" w:cstheme="minorHAnsi"/>
          <w:color w:val="000000" w:themeColor="text1"/>
          <w:u w:val="single"/>
        </w:rPr>
        <w:t xml:space="preserve">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rsidR="00DB206B" w:rsidRPr="00B86657" w:rsidRDefault="00EA07DD" w:rsidP="005A696B">
      <w:pPr>
        <w:jc w:val="both"/>
        <w:rPr>
          <w:rFonts w:asciiTheme="minorHAnsi" w:hAnsiTheme="minorHAnsi" w:cs="Times New Roman"/>
          <w:color w:val="000000"/>
        </w:rPr>
      </w:pPr>
      <w:r w:rsidRPr="00B86657">
        <w:rPr>
          <w:rFonts w:asciiTheme="minorHAnsi" w:hAnsiTheme="minorHAnsi" w:cs="Times New Roman"/>
          <w:b/>
          <w:color w:val="000000"/>
        </w:rPr>
        <w:t>3.2.</w:t>
      </w:r>
      <w:r w:rsidRPr="00B86657">
        <w:rPr>
          <w:rFonts w:asciiTheme="minorHAnsi" w:hAnsiTheme="minorHAnsi" w:cs="Times New Roman"/>
          <w:color w:val="000000"/>
        </w:rPr>
        <w:t xml:space="preserve"> </w:t>
      </w:r>
      <w:r w:rsidR="00DB206B" w:rsidRPr="00B86657">
        <w:rPr>
          <w:rFonts w:asciiTheme="minorHAnsi" w:hAnsiTheme="minorHAnsi" w:cs="Times New Roman"/>
          <w:color w:val="000000"/>
        </w:rPr>
        <w:t>Os serviços a serem contratados enquadram-se nos pressupostos do Decreto n° 2.271, de 1997, c</w:t>
      </w:r>
      <w:r w:rsidR="003C25D1" w:rsidRPr="00B86657">
        <w:rPr>
          <w:rFonts w:asciiTheme="minorHAnsi" w:hAnsiTheme="minorHAnsi" w:cs="Times New Roman"/>
          <w:color w:val="000000"/>
        </w:rPr>
        <w:t xml:space="preserve">onstituindo-se em </w:t>
      </w:r>
      <w:r w:rsidR="00DB206B" w:rsidRPr="00B86657">
        <w:rPr>
          <w:rFonts w:asciiTheme="minorHAnsi" w:hAnsiTheme="minorHAnsi" w:cs="Times New Roman"/>
          <w:color w:val="000000"/>
        </w:rPr>
        <w:t>atividades materiais acessórias, instrumentais ou complementares à área de competência legal do órgão licitante, não</w:t>
      </w:r>
      <w:r w:rsidR="003C25D1" w:rsidRPr="00B86657">
        <w:rPr>
          <w:rFonts w:asciiTheme="minorHAnsi" w:hAnsiTheme="minorHAnsi" w:cs="Times New Roman"/>
          <w:color w:val="000000"/>
        </w:rPr>
        <w:t xml:space="preserve"> </w:t>
      </w:r>
      <w:r w:rsidR="00DB206B" w:rsidRPr="00B86657">
        <w:rPr>
          <w:rFonts w:asciiTheme="minorHAnsi" w:hAnsiTheme="minorHAnsi" w:cs="Times New Roman"/>
          <w:color w:val="000000"/>
        </w:rPr>
        <w:t>inerentes às categorias funcionais abrangidas por seu respectivo plano de cargos.</w:t>
      </w:r>
    </w:p>
    <w:p w:rsidR="00DB206B" w:rsidRPr="00B86657" w:rsidRDefault="00EA07DD" w:rsidP="005A696B">
      <w:pPr>
        <w:jc w:val="both"/>
        <w:rPr>
          <w:rFonts w:asciiTheme="minorHAnsi" w:hAnsiTheme="minorHAnsi" w:cs="Times New Roman"/>
          <w:color w:val="000000"/>
        </w:rPr>
      </w:pPr>
      <w:r w:rsidRPr="00B86657">
        <w:rPr>
          <w:rFonts w:asciiTheme="minorHAnsi" w:hAnsiTheme="minorHAnsi" w:cs="Times New Roman"/>
          <w:b/>
          <w:color w:val="000000"/>
        </w:rPr>
        <w:t>3.3.</w:t>
      </w:r>
      <w:r w:rsidRPr="00B86657">
        <w:rPr>
          <w:rFonts w:asciiTheme="minorHAnsi" w:hAnsiTheme="minorHAnsi" w:cs="Times New Roman"/>
          <w:color w:val="000000"/>
        </w:rPr>
        <w:t xml:space="preserve"> </w:t>
      </w:r>
      <w:r w:rsidR="00DB206B" w:rsidRPr="00B86657">
        <w:rPr>
          <w:rFonts w:asciiTheme="minorHAnsi" w:hAnsiTheme="minorHAnsi" w:cs="Times New Roman"/>
          <w:color w:val="000000"/>
        </w:rPr>
        <w:t xml:space="preserve">A prestação dos serviços não gera vínculo empregatício entre os empregados da </w:t>
      </w:r>
      <w:r w:rsidR="00D52359" w:rsidRPr="00B86657">
        <w:rPr>
          <w:rFonts w:asciiTheme="minorHAnsi" w:hAnsiTheme="minorHAnsi" w:cs="Times New Roman"/>
          <w:color w:val="000000"/>
        </w:rPr>
        <w:t>Contratada</w:t>
      </w:r>
      <w:r w:rsidR="00DB206B" w:rsidRPr="00B86657">
        <w:rPr>
          <w:rFonts w:asciiTheme="minorHAnsi" w:hAnsiTheme="minorHAnsi" w:cs="Times New Roman"/>
          <w:color w:val="000000"/>
        </w:rPr>
        <w:t xml:space="preserve"> e a Administração, vedando-se qualquer relação entre estes que caracterize pessoalidade e subordinação direta.</w:t>
      </w:r>
    </w:p>
    <w:p w:rsidR="00EE3A50" w:rsidRPr="00B86657" w:rsidRDefault="00EE3A50" w:rsidP="005A696B">
      <w:pPr>
        <w:pStyle w:val="Textodocorpo1"/>
        <w:shd w:val="clear" w:color="auto" w:fill="auto"/>
        <w:tabs>
          <w:tab w:val="left" w:pos="994"/>
        </w:tabs>
        <w:spacing w:line="240" w:lineRule="auto"/>
        <w:ind w:right="20"/>
        <w:jc w:val="both"/>
        <w:rPr>
          <w:rFonts w:asciiTheme="minorHAnsi" w:hAnsiTheme="minorHAnsi"/>
          <w:sz w:val="24"/>
          <w:szCs w:val="24"/>
          <w:u w:val="single"/>
        </w:rPr>
      </w:pPr>
      <w:r w:rsidRPr="00B86657">
        <w:rPr>
          <w:rFonts w:asciiTheme="minorHAnsi" w:hAnsiTheme="minorHAnsi"/>
          <w:sz w:val="24"/>
          <w:szCs w:val="24"/>
          <w:u w:val="single"/>
        </w:rPr>
        <w:t>.</w:t>
      </w:r>
    </w:p>
    <w:p w:rsidR="00DB206B" w:rsidRDefault="00DB206B" w:rsidP="005A696B">
      <w:pPr>
        <w:jc w:val="both"/>
        <w:rPr>
          <w:rFonts w:asciiTheme="minorHAnsi" w:hAnsiTheme="minorHAnsi" w:cs="Times New Roman"/>
          <w:bCs/>
          <w:color w:val="000000"/>
        </w:rPr>
      </w:pPr>
    </w:p>
    <w:p w:rsidR="005207E6" w:rsidRPr="00B86657" w:rsidRDefault="005207E6" w:rsidP="005A696B">
      <w:pPr>
        <w:jc w:val="both"/>
        <w:rPr>
          <w:rFonts w:asciiTheme="minorHAnsi" w:hAnsiTheme="minorHAnsi" w:cs="Times New Roman"/>
          <w:bCs/>
          <w:color w:val="000000"/>
        </w:rPr>
      </w:pPr>
    </w:p>
    <w:p w:rsidR="00DB206B" w:rsidRPr="00B86657" w:rsidRDefault="00EA07DD" w:rsidP="005A696B">
      <w:pPr>
        <w:jc w:val="both"/>
        <w:rPr>
          <w:rFonts w:asciiTheme="minorHAnsi" w:hAnsiTheme="minorHAnsi" w:cs="Times New Roman"/>
          <w:b/>
          <w:bCs/>
          <w:color w:val="000000"/>
        </w:rPr>
      </w:pPr>
      <w:r w:rsidRPr="00B86657">
        <w:rPr>
          <w:rFonts w:asciiTheme="minorHAnsi" w:hAnsiTheme="minorHAnsi" w:cs="Times New Roman"/>
          <w:b/>
          <w:bCs/>
          <w:color w:val="000000"/>
        </w:rPr>
        <w:t xml:space="preserve">4. </w:t>
      </w:r>
      <w:r w:rsidR="00DB206B" w:rsidRPr="00B86657">
        <w:rPr>
          <w:rFonts w:asciiTheme="minorHAnsi" w:hAnsiTheme="minorHAnsi" w:cs="Times New Roman"/>
          <w:b/>
          <w:bCs/>
          <w:color w:val="000000"/>
        </w:rPr>
        <w:t>FORMA DE PRESTAÇÃO DOS SERVIÇOS</w:t>
      </w:r>
    </w:p>
    <w:p w:rsidR="00DB206B" w:rsidRPr="001535BB" w:rsidRDefault="00EA07DD" w:rsidP="005A696B">
      <w:pPr>
        <w:jc w:val="both"/>
        <w:rPr>
          <w:rFonts w:asciiTheme="minorHAnsi" w:hAnsiTheme="minorHAnsi" w:cs="Times New Roman"/>
          <w:bCs/>
          <w:color w:val="000000"/>
          <w:u w:val="single"/>
        </w:rPr>
      </w:pPr>
      <w:r w:rsidRPr="001535BB">
        <w:rPr>
          <w:rFonts w:asciiTheme="minorHAnsi" w:hAnsiTheme="minorHAnsi" w:cs="Times New Roman"/>
          <w:b/>
          <w:bCs/>
          <w:color w:val="000000"/>
          <w:u w:val="single"/>
        </w:rPr>
        <w:t>4.1.</w:t>
      </w:r>
      <w:r w:rsidRPr="001535BB">
        <w:rPr>
          <w:rFonts w:asciiTheme="minorHAnsi" w:hAnsiTheme="minorHAnsi" w:cs="Times New Roman"/>
          <w:bCs/>
          <w:color w:val="000000"/>
          <w:u w:val="single"/>
        </w:rPr>
        <w:t xml:space="preserve"> </w:t>
      </w:r>
      <w:r w:rsidR="00DB206B" w:rsidRPr="001535BB">
        <w:rPr>
          <w:rFonts w:asciiTheme="minorHAnsi" w:hAnsiTheme="minorHAnsi" w:cs="Times New Roman"/>
          <w:bCs/>
          <w:color w:val="000000"/>
          <w:u w:val="single"/>
        </w:rPr>
        <w:t>Os serviços serão executados conforme discriminado abaixo:</w:t>
      </w:r>
    </w:p>
    <w:p w:rsidR="00327041" w:rsidRPr="001535BB" w:rsidRDefault="00327041" w:rsidP="005A696B">
      <w:pPr>
        <w:autoSpaceDE w:val="0"/>
        <w:autoSpaceDN w:val="0"/>
        <w:adjustRightInd w:val="0"/>
        <w:ind w:left="567"/>
        <w:rPr>
          <w:rFonts w:asciiTheme="minorHAnsi" w:hAnsiTheme="minorHAnsi" w:cs="Times New Roman"/>
          <w:u w:val="single"/>
        </w:rPr>
      </w:pPr>
      <w:proofErr w:type="gramStart"/>
      <w:r w:rsidRPr="001535BB">
        <w:rPr>
          <w:rFonts w:asciiTheme="minorHAnsi" w:hAnsiTheme="minorHAnsi" w:cs="Times New Roman"/>
          <w:b/>
          <w:u w:val="single"/>
        </w:rPr>
        <w:t>a.</w:t>
      </w:r>
      <w:proofErr w:type="gramEnd"/>
      <w:r w:rsidRPr="001535BB">
        <w:rPr>
          <w:rFonts w:asciiTheme="minorHAnsi" w:hAnsiTheme="minorHAnsi" w:cs="Times New Roman"/>
          <w:b/>
          <w:u w:val="single"/>
        </w:rPr>
        <w:t>1-</w:t>
      </w:r>
      <w:r w:rsidRPr="001535BB">
        <w:rPr>
          <w:rFonts w:asciiTheme="minorHAnsi" w:hAnsiTheme="minorHAnsi" w:cs="Times New Roman"/>
          <w:u w:val="single"/>
        </w:rPr>
        <w:t xml:space="preserve"> execução de reserva automatizada, “on-line” e emissão de seu comprovante, sem ônus para o contratante;</w:t>
      </w:r>
    </w:p>
    <w:p w:rsidR="00327041" w:rsidRPr="001535BB" w:rsidRDefault="00327041" w:rsidP="005A696B">
      <w:pPr>
        <w:autoSpaceDE w:val="0"/>
        <w:autoSpaceDN w:val="0"/>
        <w:adjustRightInd w:val="0"/>
        <w:ind w:left="567"/>
        <w:rPr>
          <w:rFonts w:asciiTheme="minorHAnsi" w:hAnsiTheme="minorHAnsi" w:cs="Times New Roman"/>
          <w:u w:val="single"/>
        </w:rPr>
      </w:pPr>
      <w:proofErr w:type="gramStart"/>
      <w:r w:rsidRPr="001535BB">
        <w:rPr>
          <w:rFonts w:asciiTheme="minorHAnsi" w:hAnsiTheme="minorHAnsi" w:cs="Times New Roman"/>
          <w:b/>
          <w:u w:val="single"/>
        </w:rPr>
        <w:t>a.</w:t>
      </w:r>
      <w:proofErr w:type="gramEnd"/>
      <w:r w:rsidRPr="001535BB">
        <w:rPr>
          <w:rFonts w:asciiTheme="minorHAnsi" w:hAnsiTheme="minorHAnsi" w:cs="Times New Roman"/>
          <w:b/>
          <w:u w:val="single"/>
        </w:rPr>
        <w:t>2-</w:t>
      </w:r>
      <w:r w:rsidRPr="001535BB">
        <w:rPr>
          <w:rFonts w:asciiTheme="minorHAnsi" w:hAnsiTheme="minorHAnsi" w:cs="Times New Roman"/>
          <w:u w:val="single"/>
        </w:rPr>
        <w:t xml:space="preserve"> emissão de bilhetes automatizados, “on-line”;</w:t>
      </w:r>
    </w:p>
    <w:p w:rsidR="00327041" w:rsidRPr="001535BB" w:rsidRDefault="00327041" w:rsidP="005A696B">
      <w:pPr>
        <w:autoSpaceDE w:val="0"/>
        <w:autoSpaceDN w:val="0"/>
        <w:adjustRightInd w:val="0"/>
        <w:ind w:left="567"/>
        <w:rPr>
          <w:rFonts w:asciiTheme="minorHAnsi" w:hAnsiTheme="minorHAnsi" w:cs="Times New Roman"/>
          <w:u w:val="single"/>
        </w:rPr>
      </w:pPr>
      <w:proofErr w:type="gramStart"/>
      <w:r w:rsidRPr="001535BB">
        <w:rPr>
          <w:rFonts w:asciiTheme="minorHAnsi" w:hAnsiTheme="minorHAnsi" w:cs="Times New Roman"/>
          <w:b/>
          <w:u w:val="single"/>
        </w:rPr>
        <w:t>a.</w:t>
      </w:r>
      <w:proofErr w:type="gramEnd"/>
      <w:r w:rsidRPr="001535BB">
        <w:rPr>
          <w:rFonts w:asciiTheme="minorHAnsi" w:hAnsiTheme="minorHAnsi" w:cs="Times New Roman"/>
          <w:b/>
          <w:u w:val="single"/>
        </w:rPr>
        <w:t>3-</w:t>
      </w:r>
      <w:r w:rsidRPr="001535BB">
        <w:rPr>
          <w:rFonts w:asciiTheme="minorHAnsi" w:hAnsiTheme="minorHAnsi" w:cs="Times New Roman"/>
          <w:u w:val="single"/>
        </w:rPr>
        <w:t xml:space="preserve"> consulta e informação de melhor rota ou percurso, “on-line”;</w:t>
      </w:r>
    </w:p>
    <w:p w:rsidR="00327041" w:rsidRPr="001535BB" w:rsidRDefault="00327041" w:rsidP="005A696B">
      <w:pPr>
        <w:autoSpaceDE w:val="0"/>
        <w:autoSpaceDN w:val="0"/>
        <w:adjustRightInd w:val="0"/>
        <w:ind w:left="567"/>
        <w:rPr>
          <w:rFonts w:asciiTheme="minorHAnsi" w:hAnsiTheme="minorHAnsi" w:cs="Times New Roman"/>
          <w:u w:val="single"/>
        </w:rPr>
      </w:pPr>
      <w:proofErr w:type="gramStart"/>
      <w:r w:rsidRPr="001535BB">
        <w:rPr>
          <w:rFonts w:asciiTheme="minorHAnsi" w:hAnsiTheme="minorHAnsi" w:cs="Times New Roman"/>
          <w:b/>
          <w:u w:val="single"/>
        </w:rPr>
        <w:t>a.</w:t>
      </w:r>
      <w:proofErr w:type="gramEnd"/>
      <w:r w:rsidRPr="001535BB">
        <w:rPr>
          <w:rFonts w:asciiTheme="minorHAnsi" w:hAnsiTheme="minorHAnsi" w:cs="Times New Roman"/>
          <w:b/>
          <w:u w:val="single"/>
        </w:rPr>
        <w:t>5-</w:t>
      </w:r>
      <w:r w:rsidRPr="001535BB">
        <w:rPr>
          <w:rFonts w:asciiTheme="minorHAnsi" w:hAnsiTheme="minorHAnsi" w:cs="Times New Roman"/>
          <w:u w:val="single"/>
        </w:rPr>
        <w:t xml:space="preserve"> consulta e frequência de horários, “on-line”;</w:t>
      </w:r>
    </w:p>
    <w:p w:rsidR="00327041" w:rsidRPr="001535BB" w:rsidRDefault="00327041" w:rsidP="005A696B">
      <w:pPr>
        <w:autoSpaceDE w:val="0"/>
        <w:autoSpaceDN w:val="0"/>
        <w:adjustRightInd w:val="0"/>
        <w:ind w:left="567"/>
        <w:rPr>
          <w:rFonts w:asciiTheme="minorHAnsi" w:hAnsiTheme="minorHAnsi" w:cs="Times New Roman"/>
          <w:u w:val="single"/>
        </w:rPr>
      </w:pPr>
      <w:proofErr w:type="gramStart"/>
      <w:r w:rsidRPr="001535BB">
        <w:rPr>
          <w:rFonts w:asciiTheme="minorHAnsi" w:hAnsiTheme="minorHAnsi" w:cs="Times New Roman"/>
          <w:b/>
          <w:u w:val="single"/>
        </w:rPr>
        <w:t>a.</w:t>
      </w:r>
      <w:proofErr w:type="gramEnd"/>
      <w:r w:rsidRPr="001535BB">
        <w:rPr>
          <w:rFonts w:asciiTheme="minorHAnsi" w:hAnsiTheme="minorHAnsi" w:cs="Times New Roman"/>
          <w:b/>
          <w:u w:val="single"/>
        </w:rPr>
        <w:t>6-</w:t>
      </w:r>
      <w:r w:rsidRPr="001535BB">
        <w:rPr>
          <w:rFonts w:asciiTheme="minorHAnsi" w:hAnsiTheme="minorHAnsi" w:cs="Times New Roman"/>
          <w:u w:val="single"/>
        </w:rPr>
        <w:t xml:space="preserve"> consulta à menor tarifa disponível, “on-line”;</w:t>
      </w:r>
    </w:p>
    <w:p w:rsidR="00327041" w:rsidRPr="001535BB" w:rsidRDefault="00327041" w:rsidP="005A696B">
      <w:pPr>
        <w:autoSpaceDE w:val="0"/>
        <w:autoSpaceDN w:val="0"/>
        <w:adjustRightInd w:val="0"/>
        <w:ind w:left="567"/>
        <w:rPr>
          <w:rFonts w:asciiTheme="minorHAnsi" w:hAnsiTheme="minorHAnsi" w:cs="Times New Roman"/>
          <w:u w:val="single"/>
        </w:rPr>
      </w:pPr>
      <w:proofErr w:type="gramStart"/>
      <w:r w:rsidRPr="001535BB">
        <w:rPr>
          <w:rFonts w:asciiTheme="minorHAnsi" w:hAnsiTheme="minorHAnsi" w:cs="Times New Roman"/>
          <w:b/>
          <w:u w:val="single"/>
        </w:rPr>
        <w:t>a.</w:t>
      </w:r>
      <w:proofErr w:type="gramEnd"/>
      <w:r w:rsidRPr="001535BB">
        <w:rPr>
          <w:rFonts w:asciiTheme="minorHAnsi" w:hAnsiTheme="minorHAnsi" w:cs="Times New Roman"/>
          <w:b/>
          <w:u w:val="single"/>
        </w:rPr>
        <w:t>7-</w:t>
      </w:r>
      <w:r w:rsidRPr="001535BB">
        <w:rPr>
          <w:rFonts w:asciiTheme="minorHAnsi" w:hAnsiTheme="minorHAnsi" w:cs="Times New Roman"/>
          <w:u w:val="single"/>
        </w:rPr>
        <w:t xml:space="preserve"> impressão de consultas formuladas;</w:t>
      </w:r>
    </w:p>
    <w:p w:rsidR="00327041" w:rsidRPr="001535BB" w:rsidRDefault="00327041" w:rsidP="005A696B">
      <w:pPr>
        <w:autoSpaceDE w:val="0"/>
        <w:autoSpaceDN w:val="0"/>
        <w:adjustRightInd w:val="0"/>
        <w:ind w:left="567"/>
        <w:rPr>
          <w:rFonts w:asciiTheme="minorHAnsi" w:hAnsiTheme="minorHAnsi" w:cs="Times New Roman"/>
          <w:u w:val="single"/>
        </w:rPr>
      </w:pPr>
      <w:proofErr w:type="gramStart"/>
      <w:r w:rsidRPr="001535BB">
        <w:rPr>
          <w:rFonts w:asciiTheme="minorHAnsi" w:hAnsiTheme="minorHAnsi" w:cs="Times New Roman"/>
          <w:b/>
          <w:u w:val="single"/>
        </w:rPr>
        <w:t>a.</w:t>
      </w:r>
      <w:proofErr w:type="gramEnd"/>
      <w:r w:rsidRPr="001535BB">
        <w:rPr>
          <w:rFonts w:asciiTheme="minorHAnsi" w:hAnsiTheme="minorHAnsi" w:cs="Times New Roman"/>
          <w:b/>
          <w:u w:val="single"/>
        </w:rPr>
        <w:t>8-</w:t>
      </w:r>
      <w:r w:rsidRPr="001535BB">
        <w:rPr>
          <w:rFonts w:asciiTheme="minorHAnsi" w:hAnsiTheme="minorHAnsi" w:cs="Times New Roman"/>
          <w:u w:val="single"/>
        </w:rPr>
        <w:t xml:space="preserve"> alteração/remarcação de bilhetes; e</w:t>
      </w:r>
    </w:p>
    <w:p w:rsidR="00873882" w:rsidRPr="001535BB" w:rsidRDefault="00873882" w:rsidP="005A696B">
      <w:pPr>
        <w:autoSpaceDE w:val="0"/>
        <w:autoSpaceDN w:val="0"/>
        <w:adjustRightInd w:val="0"/>
        <w:ind w:left="567"/>
        <w:rPr>
          <w:rFonts w:asciiTheme="minorHAnsi" w:hAnsiTheme="minorHAnsi" w:cs="Times New Roman"/>
          <w:u w:val="single"/>
        </w:rPr>
      </w:pPr>
      <w:proofErr w:type="gramStart"/>
      <w:r w:rsidRPr="001535BB">
        <w:rPr>
          <w:rFonts w:asciiTheme="minorHAnsi" w:hAnsiTheme="minorHAnsi" w:cs="Times New Roman"/>
          <w:b/>
          <w:u w:val="single"/>
        </w:rPr>
        <w:t>a.</w:t>
      </w:r>
      <w:proofErr w:type="gramEnd"/>
      <w:r w:rsidRPr="001535BB">
        <w:rPr>
          <w:rFonts w:asciiTheme="minorHAnsi" w:hAnsiTheme="minorHAnsi" w:cs="Times New Roman"/>
          <w:b/>
          <w:u w:val="single"/>
        </w:rPr>
        <w:t>9</w:t>
      </w:r>
      <w:r w:rsidRPr="001535BB">
        <w:rPr>
          <w:rFonts w:asciiTheme="minorHAnsi" w:hAnsiTheme="minorHAnsi" w:cs="Times New Roman"/>
          <w:u w:val="single"/>
        </w:rPr>
        <w:t>-</w:t>
      </w:r>
      <w:r w:rsidR="009D1350" w:rsidRPr="001535BB">
        <w:rPr>
          <w:rFonts w:asciiTheme="minorHAnsi" w:hAnsiTheme="minorHAnsi" w:cs="Times New Roman"/>
          <w:u w:val="single"/>
        </w:rPr>
        <w:t xml:space="preserve"> c</w:t>
      </w:r>
      <w:r w:rsidRPr="001535BB">
        <w:rPr>
          <w:rFonts w:asciiTheme="minorHAnsi" w:hAnsiTheme="minorHAnsi" w:cs="Times New Roman"/>
          <w:u w:val="single"/>
        </w:rPr>
        <w:t>ancelamento de bilhetes;</w:t>
      </w:r>
    </w:p>
    <w:p w:rsidR="00327041" w:rsidRPr="001535BB" w:rsidRDefault="00327041" w:rsidP="005A696B">
      <w:pPr>
        <w:autoSpaceDE w:val="0"/>
        <w:autoSpaceDN w:val="0"/>
        <w:adjustRightInd w:val="0"/>
        <w:ind w:left="567"/>
        <w:jc w:val="both"/>
        <w:rPr>
          <w:rFonts w:asciiTheme="minorHAnsi" w:hAnsiTheme="minorHAnsi" w:cs="Times New Roman"/>
          <w:u w:val="single"/>
        </w:rPr>
      </w:pPr>
      <w:proofErr w:type="gramStart"/>
      <w:r w:rsidRPr="001535BB">
        <w:rPr>
          <w:rFonts w:asciiTheme="minorHAnsi" w:hAnsiTheme="minorHAnsi" w:cs="Times New Roman"/>
          <w:b/>
          <w:u w:val="single"/>
        </w:rPr>
        <w:t>a.</w:t>
      </w:r>
      <w:proofErr w:type="gramEnd"/>
      <w:r w:rsidR="009D1350" w:rsidRPr="001535BB">
        <w:rPr>
          <w:rFonts w:asciiTheme="minorHAnsi" w:hAnsiTheme="minorHAnsi" w:cs="Times New Roman"/>
          <w:b/>
          <w:u w:val="single"/>
        </w:rPr>
        <w:t>10</w:t>
      </w:r>
      <w:r w:rsidRPr="001535BB">
        <w:rPr>
          <w:rFonts w:asciiTheme="minorHAnsi" w:hAnsiTheme="minorHAnsi" w:cs="Times New Roman"/>
          <w:b/>
          <w:u w:val="single"/>
        </w:rPr>
        <w:t>-</w:t>
      </w:r>
      <w:r w:rsidRPr="001535BB">
        <w:rPr>
          <w:rFonts w:asciiTheme="minorHAnsi" w:hAnsiTheme="minorHAnsi" w:cs="Times New Roman"/>
          <w:u w:val="single"/>
        </w:rPr>
        <w:t xml:space="preserve"> combinação de tarifa.</w:t>
      </w:r>
    </w:p>
    <w:p w:rsidR="00327041" w:rsidRPr="001535BB" w:rsidRDefault="00327041" w:rsidP="005A696B">
      <w:pPr>
        <w:autoSpaceDE w:val="0"/>
        <w:autoSpaceDN w:val="0"/>
        <w:adjustRightInd w:val="0"/>
        <w:jc w:val="both"/>
        <w:rPr>
          <w:rFonts w:asciiTheme="minorHAnsi" w:hAnsiTheme="minorHAnsi" w:cs="Times New Roman"/>
          <w:b/>
          <w:u w:val="single"/>
        </w:rPr>
      </w:pPr>
    </w:p>
    <w:p w:rsidR="00327041" w:rsidRPr="001535BB" w:rsidRDefault="00327041" w:rsidP="005A696B">
      <w:pPr>
        <w:autoSpaceDE w:val="0"/>
        <w:autoSpaceDN w:val="0"/>
        <w:adjustRightInd w:val="0"/>
        <w:jc w:val="both"/>
        <w:rPr>
          <w:rFonts w:asciiTheme="minorHAnsi" w:hAnsiTheme="minorHAnsi" w:cs="Times New Roman"/>
          <w:u w:val="single"/>
        </w:rPr>
      </w:pPr>
      <w:r w:rsidRPr="001535BB">
        <w:rPr>
          <w:rFonts w:asciiTheme="minorHAnsi" w:hAnsiTheme="minorHAnsi" w:cs="Times New Roman"/>
          <w:b/>
          <w:u w:val="single"/>
        </w:rPr>
        <w:t>4.1.2.</w:t>
      </w:r>
      <w:r w:rsidRPr="001535BB">
        <w:rPr>
          <w:rFonts w:asciiTheme="minorHAnsi" w:hAnsiTheme="minorHAnsi" w:cs="Times New Roman"/>
          <w:u w:val="single"/>
        </w:rPr>
        <w:t xml:space="preserve"> Manter para o contratante ou à sua disposição, a qualquer momento, em horário compreendido entre </w:t>
      </w:r>
      <w:proofErr w:type="gramStart"/>
      <w:r w:rsidRPr="001535BB">
        <w:rPr>
          <w:rFonts w:asciiTheme="minorHAnsi" w:hAnsiTheme="minorHAnsi" w:cs="Times New Roman"/>
          <w:u w:val="single"/>
        </w:rPr>
        <w:t>08:00</w:t>
      </w:r>
      <w:proofErr w:type="gramEnd"/>
      <w:r w:rsidRPr="001535BB">
        <w:rPr>
          <w:rFonts w:asciiTheme="minorHAnsi" w:hAnsiTheme="minorHAnsi" w:cs="Times New Roman"/>
          <w:u w:val="single"/>
        </w:rPr>
        <w:t xml:space="preserve"> as 18:00h, de segunda a sexta-feira e aos sábados de 08:00 as 12:00h (não escoimadas as situações de diferenças de fuso horário), posto de atendimento com funcionários suficientes para atender prontamente as solicitações decorrentes dos serviços relacionados na alínea “a”, deste subitem. Após o horário es</w:t>
      </w:r>
      <w:r w:rsidR="00EE3A50" w:rsidRPr="001535BB">
        <w:rPr>
          <w:rFonts w:asciiTheme="minorHAnsi" w:hAnsiTheme="minorHAnsi" w:cs="Times New Roman"/>
          <w:u w:val="single"/>
        </w:rPr>
        <w:t xml:space="preserve">tipulado nesta alínea, nos fins </w:t>
      </w:r>
      <w:r w:rsidRPr="001535BB">
        <w:rPr>
          <w:rFonts w:asciiTheme="minorHAnsi" w:hAnsiTheme="minorHAnsi" w:cs="Times New Roman"/>
          <w:u w:val="single"/>
        </w:rPr>
        <w:t>de</w:t>
      </w:r>
      <w:r w:rsidR="00EE3A50" w:rsidRPr="001535BB">
        <w:rPr>
          <w:rFonts w:asciiTheme="minorHAnsi" w:hAnsiTheme="minorHAnsi" w:cs="Times New Roman"/>
          <w:u w:val="single"/>
        </w:rPr>
        <w:t xml:space="preserve"> </w:t>
      </w:r>
      <w:r w:rsidRPr="001535BB">
        <w:rPr>
          <w:rFonts w:asciiTheme="minorHAnsi" w:hAnsiTheme="minorHAnsi" w:cs="Times New Roman"/>
          <w:u w:val="single"/>
        </w:rPr>
        <w:t xml:space="preserve">semana e feriados, a contratada deverá </w:t>
      </w:r>
      <w:r w:rsidRPr="001535BB">
        <w:rPr>
          <w:rFonts w:asciiTheme="minorHAnsi" w:hAnsiTheme="minorHAnsi" w:cs="Times New Roman"/>
          <w:u w:val="single"/>
        </w:rPr>
        <w:lastRenderedPageBreak/>
        <w:t xml:space="preserve">indicar </w:t>
      </w:r>
      <w:proofErr w:type="gramStart"/>
      <w:r w:rsidRPr="001535BB">
        <w:rPr>
          <w:rFonts w:asciiTheme="minorHAnsi" w:hAnsiTheme="minorHAnsi" w:cs="Times New Roman"/>
          <w:u w:val="single"/>
        </w:rPr>
        <w:t>o(</w:t>
      </w:r>
      <w:proofErr w:type="gramEnd"/>
      <w:r w:rsidRPr="001535BB">
        <w:rPr>
          <w:rFonts w:asciiTheme="minorHAnsi" w:hAnsiTheme="minorHAnsi" w:cs="Times New Roman"/>
          <w:u w:val="single"/>
        </w:rPr>
        <w:t>a) empregado(a) para atender os casos excepcionais e urgentes, disponibilizando para o contratante, plantão de telefones fixos e celulares durante 24 (vinte e quatro) horas por dia, sete dias por semana, trezentos e sessenta e cinco dias por ano;</w:t>
      </w:r>
    </w:p>
    <w:p w:rsidR="00327041" w:rsidRPr="001535BB" w:rsidRDefault="00327041" w:rsidP="005A696B">
      <w:pPr>
        <w:autoSpaceDE w:val="0"/>
        <w:autoSpaceDN w:val="0"/>
        <w:adjustRightInd w:val="0"/>
        <w:jc w:val="both"/>
        <w:rPr>
          <w:rFonts w:asciiTheme="minorHAnsi" w:hAnsiTheme="minorHAnsi" w:cs="Times New Roman"/>
          <w:u w:val="single"/>
        </w:rPr>
      </w:pPr>
      <w:r w:rsidRPr="001535BB">
        <w:rPr>
          <w:rFonts w:asciiTheme="minorHAnsi" w:hAnsiTheme="minorHAnsi" w:cs="Times New Roman"/>
          <w:b/>
          <w:u w:val="single"/>
        </w:rPr>
        <w:t>4.1.3.</w:t>
      </w:r>
      <w:r w:rsidRPr="001535BB">
        <w:rPr>
          <w:rFonts w:asciiTheme="minorHAnsi" w:hAnsiTheme="minorHAnsi" w:cs="Times New Roman"/>
          <w:u w:val="single"/>
        </w:rPr>
        <w:t xml:space="preserve"> Prestar assessoramento para definição de melhor roteiro e horários (partida/chegada), tarifas promocionais e retirada dos bilhetes;</w:t>
      </w:r>
    </w:p>
    <w:p w:rsidR="00327041" w:rsidRPr="001535BB" w:rsidRDefault="00327041" w:rsidP="005A696B">
      <w:pPr>
        <w:autoSpaceDE w:val="0"/>
        <w:autoSpaceDN w:val="0"/>
        <w:adjustRightInd w:val="0"/>
        <w:jc w:val="both"/>
        <w:rPr>
          <w:rFonts w:asciiTheme="minorHAnsi" w:hAnsiTheme="minorHAnsi" w:cs="Times New Roman"/>
          <w:u w:val="single"/>
        </w:rPr>
      </w:pPr>
      <w:r w:rsidRPr="001535BB">
        <w:rPr>
          <w:rFonts w:asciiTheme="minorHAnsi" w:hAnsiTheme="minorHAnsi" w:cs="Times New Roman"/>
          <w:b/>
          <w:u w:val="single"/>
        </w:rPr>
        <w:t>4.1.4.</w:t>
      </w:r>
      <w:r w:rsidRPr="001535BB">
        <w:rPr>
          <w:rFonts w:asciiTheme="minorHAnsi" w:hAnsiTheme="minorHAnsi" w:cs="Times New Roman"/>
          <w:u w:val="single"/>
        </w:rPr>
        <w:t xml:space="preserve"> Proceder </w:t>
      </w:r>
      <w:proofErr w:type="gramStart"/>
      <w:r w:rsidRPr="001535BB">
        <w:rPr>
          <w:rFonts w:asciiTheme="minorHAnsi" w:hAnsiTheme="minorHAnsi" w:cs="Times New Roman"/>
          <w:u w:val="single"/>
        </w:rPr>
        <w:t>a</w:t>
      </w:r>
      <w:proofErr w:type="gramEnd"/>
      <w:r w:rsidRPr="001535BB">
        <w:rPr>
          <w:rFonts w:asciiTheme="minorHAnsi" w:hAnsiTheme="minorHAnsi" w:cs="Times New Roman"/>
          <w:u w:val="single"/>
        </w:rPr>
        <w:t xml:space="preserve"> emissão de bilhetes por meio de requisição de passagem emitida pela contratante;</w:t>
      </w:r>
    </w:p>
    <w:p w:rsidR="00327041" w:rsidRPr="001535BB" w:rsidRDefault="00327041" w:rsidP="005A696B">
      <w:pPr>
        <w:autoSpaceDE w:val="0"/>
        <w:autoSpaceDN w:val="0"/>
        <w:adjustRightInd w:val="0"/>
        <w:jc w:val="both"/>
        <w:rPr>
          <w:rFonts w:asciiTheme="minorHAnsi" w:hAnsiTheme="minorHAnsi" w:cs="Times New Roman"/>
          <w:u w:val="single"/>
        </w:rPr>
      </w:pPr>
      <w:r w:rsidRPr="001535BB">
        <w:rPr>
          <w:rFonts w:asciiTheme="minorHAnsi" w:hAnsiTheme="minorHAnsi" w:cs="Times New Roman"/>
          <w:b/>
          <w:u w:val="single"/>
        </w:rPr>
        <w:t>4.1.5.</w:t>
      </w:r>
      <w:r w:rsidRPr="001535BB">
        <w:rPr>
          <w:rFonts w:asciiTheme="minorHAnsi" w:hAnsiTheme="minorHAnsi" w:cs="Times New Roman"/>
          <w:u w:val="single"/>
        </w:rPr>
        <w:t xml:space="preserve"> Proceder </w:t>
      </w:r>
      <w:proofErr w:type="gramStart"/>
      <w:r w:rsidRPr="001535BB">
        <w:rPr>
          <w:rFonts w:asciiTheme="minorHAnsi" w:hAnsiTheme="minorHAnsi" w:cs="Times New Roman"/>
          <w:u w:val="single"/>
        </w:rPr>
        <w:t>a</w:t>
      </w:r>
      <w:proofErr w:type="gramEnd"/>
      <w:r w:rsidRPr="001535BB">
        <w:rPr>
          <w:rFonts w:asciiTheme="minorHAnsi" w:hAnsiTheme="minorHAnsi" w:cs="Times New Roman"/>
          <w:u w:val="single"/>
        </w:rPr>
        <w:t xml:space="preserve"> emissão de bilhetes eletrônicos para outras localidades no Brasil, informando o código e a empresa;</w:t>
      </w:r>
    </w:p>
    <w:p w:rsidR="00327041" w:rsidRPr="001535BB" w:rsidRDefault="00327041" w:rsidP="005A696B">
      <w:pPr>
        <w:autoSpaceDE w:val="0"/>
        <w:autoSpaceDN w:val="0"/>
        <w:adjustRightInd w:val="0"/>
        <w:jc w:val="both"/>
        <w:rPr>
          <w:rFonts w:asciiTheme="minorHAnsi" w:hAnsiTheme="minorHAnsi" w:cs="Times New Roman"/>
          <w:u w:val="single"/>
        </w:rPr>
      </w:pPr>
      <w:r w:rsidRPr="001535BB">
        <w:rPr>
          <w:rFonts w:asciiTheme="minorHAnsi" w:hAnsiTheme="minorHAnsi" w:cs="Times New Roman"/>
          <w:b/>
          <w:u w:val="single"/>
        </w:rPr>
        <w:t>4.1.6.</w:t>
      </w:r>
      <w:r w:rsidRPr="001535BB">
        <w:rPr>
          <w:rFonts w:asciiTheme="minorHAnsi" w:hAnsiTheme="minorHAnsi" w:cs="Times New Roman"/>
          <w:u w:val="single"/>
        </w:rPr>
        <w:t xml:space="preserve"> Efetuar o endosso de passagem respeitando o regulamento das empresas;</w:t>
      </w:r>
    </w:p>
    <w:p w:rsidR="00327041" w:rsidRPr="001535BB" w:rsidRDefault="00327041" w:rsidP="00AE61DC">
      <w:pPr>
        <w:rPr>
          <w:rFonts w:asciiTheme="minorHAnsi" w:hAnsiTheme="minorHAnsi" w:cs="Times New Roman"/>
          <w:u w:val="single"/>
        </w:rPr>
      </w:pPr>
      <w:r w:rsidRPr="001535BB">
        <w:rPr>
          <w:rFonts w:asciiTheme="minorHAnsi" w:hAnsiTheme="minorHAnsi" w:cs="Times New Roman"/>
          <w:b/>
          <w:u w:val="single"/>
        </w:rPr>
        <w:t>4.1.7.</w:t>
      </w:r>
      <w:r w:rsidRPr="001535BB">
        <w:rPr>
          <w:rFonts w:asciiTheme="minorHAnsi" w:hAnsiTheme="minorHAnsi" w:cs="Times New Roman"/>
          <w:u w:val="single"/>
        </w:rPr>
        <w:t xml:space="preserve"> Repassar integralmente todos os descontos promocionais de tarifas reduzidas, concedidos pelas empresas; </w:t>
      </w:r>
      <w:proofErr w:type="gramStart"/>
      <w:r w:rsidRPr="001535BB">
        <w:rPr>
          <w:rFonts w:asciiTheme="minorHAnsi" w:hAnsiTheme="minorHAnsi" w:cs="Times New Roman"/>
          <w:u w:val="single"/>
        </w:rPr>
        <w:t>e</w:t>
      </w:r>
      <w:proofErr w:type="gramEnd"/>
    </w:p>
    <w:p w:rsidR="00327041" w:rsidRPr="001535BB" w:rsidRDefault="00327041" w:rsidP="005A696B">
      <w:pPr>
        <w:autoSpaceDE w:val="0"/>
        <w:autoSpaceDN w:val="0"/>
        <w:adjustRightInd w:val="0"/>
        <w:jc w:val="both"/>
        <w:rPr>
          <w:rFonts w:asciiTheme="minorHAnsi" w:hAnsiTheme="minorHAnsi" w:cs="Times New Roman"/>
          <w:bCs/>
          <w:color w:val="FF0000"/>
          <w:u w:val="single"/>
        </w:rPr>
      </w:pPr>
      <w:r w:rsidRPr="001535BB">
        <w:rPr>
          <w:rFonts w:asciiTheme="minorHAnsi" w:hAnsiTheme="minorHAnsi" w:cs="Times New Roman"/>
          <w:b/>
          <w:u w:val="single"/>
        </w:rPr>
        <w:t>4.1.8.</w:t>
      </w:r>
      <w:r w:rsidRPr="001535BB">
        <w:rPr>
          <w:rFonts w:asciiTheme="minorHAnsi" w:hAnsiTheme="minorHAnsi" w:cs="Times New Roman"/>
          <w:u w:val="single"/>
        </w:rPr>
        <w:t xml:space="preserve"> Fornecer, sempre que solicitado pelo contratante, </w:t>
      </w:r>
      <w:proofErr w:type="gramStart"/>
      <w:r w:rsidRPr="001535BB">
        <w:rPr>
          <w:rFonts w:asciiTheme="minorHAnsi" w:hAnsiTheme="minorHAnsi" w:cs="Times New Roman"/>
          <w:u w:val="single"/>
        </w:rPr>
        <w:t>a</w:t>
      </w:r>
      <w:proofErr w:type="gramEnd"/>
      <w:r w:rsidRPr="001535BB">
        <w:rPr>
          <w:rFonts w:asciiTheme="minorHAnsi" w:hAnsiTheme="minorHAnsi" w:cs="Times New Roman"/>
          <w:u w:val="single"/>
        </w:rPr>
        <w:t xml:space="preserve"> comprovação dos valores vigentes das tarifas </w:t>
      </w:r>
      <w:r w:rsidR="00466189" w:rsidRPr="001535BB">
        <w:rPr>
          <w:rFonts w:asciiTheme="minorHAnsi" w:hAnsiTheme="minorHAnsi" w:cs="Times New Roman"/>
          <w:u w:val="single"/>
        </w:rPr>
        <w:t>à data da emissão das passagens rodoviárias</w:t>
      </w:r>
      <w:r w:rsidRPr="001535BB">
        <w:rPr>
          <w:rFonts w:asciiTheme="minorHAnsi" w:hAnsiTheme="minorHAnsi" w:cs="Times New Roman"/>
          <w:u w:val="single"/>
        </w:rPr>
        <w:t>.</w:t>
      </w:r>
    </w:p>
    <w:p w:rsidR="0088547A" w:rsidRDefault="0088547A" w:rsidP="005A696B">
      <w:pPr>
        <w:autoSpaceDE w:val="0"/>
        <w:autoSpaceDN w:val="0"/>
        <w:adjustRightInd w:val="0"/>
        <w:jc w:val="both"/>
        <w:rPr>
          <w:rFonts w:asciiTheme="minorHAnsi" w:hAnsiTheme="minorHAnsi" w:cs="ArialMT"/>
          <w:b/>
        </w:rPr>
      </w:pPr>
    </w:p>
    <w:p w:rsidR="005207E6" w:rsidRPr="00B86657" w:rsidRDefault="005207E6" w:rsidP="005A696B">
      <w:pPr>
        <w:autoSpaceDE w:val="0"/>
        <w:autoSpaceDN w:val="0"/>
        <w:adjustRightInd w:val="0"/>
        <w:jc w:val="both"/>
        <w:rPr>
          <w:rFonts w:asciiTheme="minorHAnsi" w:hAnsiTheme="minorHAnsi" w:cs="ArialMT"/>
          <w:b/>
        </w:rPr>
      </w:pPr>
    </w:p>
    <w:p w:rsidR="00DB206B" w:rsidRPr="00B86657" w:rsidRDefault="00804138" w:rsidP="005A696B">
      <w:pPr>
        <w:jc w:val="both"/>
        <w:rPr>
          <w:rFonts w:asciiTheme="minorHAnsi" w:hAnsiTheme="minorHAnsi" w:cs="Times New Roman"/>
          <w:bCs/>
          <w:color w:val="000000"/>
        </w:rPr>
      </w:pPr>
      <w:r w:rsidRPr="00B86657">
        <w:rPr>
          <w:rFonts w:asciiTheme="minorHAnsi" w:hAnsiTheme="minorHAnsi" w:cs="Times New Roman"/>
          <w:b/>
          <w:bCs/>
          <w:color w:val="000000"/>
        </w:rPr>
        <w:t xml:space="preserve">5. </w:t>
      </w:r>
      <w:r w:rsidR="00DB206B" w:rsidRPr="00B86657">
        <w:rPr>
          <w:rFonts w:asciiTheme="minorHAnsi" w:hAnsiTheme="minorHAnsi" w:cs="Times New Roman"/>
          <w:b/>
          <w:bCs/>
          <w:color w:val="000000"/>
        </w:rPr>
        <w:t>INFORMAÇÕES RELEVANTES PARA O DIMENSIONAMENTO DA PROPOSTA</w:t>
      </w:r>
    </w:p>
    <w:p w:rsidR="00DB206B" w:rsidRPr="00B86657" w:rsidRDefault="003C5207" w:rsidP="005A696B">
      <w:pPr>
        <w:jc w:val="both"/>
        <w:rPr>
          <w:rFonts w:asciiTheme="minorHAnsi" w:hAnsiTheme="minorHAnsi" w:cs="Times New Roman"/>
          <w:bCs/>
          <w:color w:val="000000"/>
          <w:u w:val="single"/>
        </w:rPr>
      </w:pPr>
      <w:r w:rsidRPr="00B86657">
        <w:rPr>
          <w:rFonts w:asciiTheme="minorHAnsi" w:hAnsiTheme="minorHAnsi" w:cs="Times New Roman"/>
          <w:b/>
          <w:bCs/>
          <w:color w:val="000000"/>
          <w:u w:val="single"/>
        </w:rPr>
        <w:t>5.1.</w:t>
      </w:r>
      <w:r w:rsidRPr="00B86657">
        <w:rPr>
          <w:rFonts w:asciiTheme="minorHAnsi" w:hAnsiTheme="minorHAnsi" w:cs="Times New Roman"/>
          <w:bCs/>
          <w:color w:val="000000"/>
          <w:u w:val="single"/>
        </w:rPr>
        <w:t xml:space="preserve"> </w:t>
      </w:r>
      <w:r w:rsidR="005C016F" w:rsidRPr="00B86657">
        <w:rPr>
          <w:rFonts w:asciiTheme="minorHAnsi" w:hAnsiTheme="minorHAnsi" w:cs="Times New Roman"/>
        </w:rPr>
        <w:t>Para a execução dos serviços, a empresa contratada deverá:</w:t>
      </w:r>
    </w:p>
    <w:p w:rsidR="001330FE" w:rsidRPr="001535BB" w:rsidRDefault="005C016F" w:rsidP="005A696B">
      <w:pPr>
        <w:autoSpaceDE w:val="0"/>
        <w:autoSpaceDN w:val="0"/>
        <w:adjustRightInd w:val="0"/>
        <w:jc w:val="both"/>
        <w:rPr>
          <w:rFonts w:asciiTheme="minorHAnsi" w:hAnsiTheme="minorHAnsi" w:cs="Times New Roman"/>
          <w:u w:val="single"/>
        </w:rPr>
      </w:pPr>
      <w:r w:rsidRPr="001535BB">
        <w:rPr>
          <w:rFonts w:asciiTheme="minorHAnsi" w:hAnsiTheme="minorHAnsi" w:cs="Times New Roman"/>
          <w:b/>
          <w:u w:val="single"/>
        </w:rPr>
        <w:t>5.1.1.</w:t>
      </w:r>
      <w:r w:rsidR="00B46890" w:rsidRPr="001535BB">
        <w:rPr>
          <w:rFonts w:asciiTheme="minorHAnsi" w:hAnsiTheme="minorHAnsi" w:cs="Times New Roman"/>
          <w:u w:val="single"/>
        </w:rPr>
        <w:t xml:space="preserve"> </w:t>
      </w:r>
      <w:r w:rsidRPr="001535BB">
        <w:rPr>
          <w:rFonts w:asciiTheme="minorHAnsi" w:hAnsiTheme="minorHAnsi" w:cs="Times New Roman"/>
          <w:u w:val="single"/>
        </w:rPr>
        <w:t xml:space="preserve">Estar instalada à sua conta e responsabilidade com pelo menos um posto de atendimento com linhas telefônicas, inclusive para Fac-símile; </w:t>
      </w:r>
      <w:proofErr w:type="gramStart"/>
      <w:r w:rsidRPr="001535BB">
        <w:rPr>
          <w:rFonts w:asciiTheme="minorHAnsi" w:hAnsiTheme="minorHAnsi" w:cs="Times New Roman"/>
          <w:u w:val="single"/>
        </w:rPr>
        <w:t>1</w:t>
      </w:r>
      <w:proofErr w:type="gramEnd"/>
      <w:r w:rsidRPr="001535BB">
        <w:rPr>
          <w:rFonts w:asciiTheme="minorHAnsi" w:hAnsiTheme="minorHAnsi" w:cs="Times New Roman"/>
          <w:u w:val="single"/>
        </w:rPr>
        <w:t xml:space="preserve"> (um) equipamento (microcomputador com acesso à Internet), por atendente, integrado às </w:t>
      </w:r>
      <w:r w:rsidR="002F08B5" w:rsidRPr="001535BB">
        <w:rPr>
          <w:rFonts w:asciiTheme="minorHAnsi" w:hAnsiTheme="minorHAnsi" w:cs="Times New Roman"/>
          <w:u w:val="single"/>
        </w:rPr>
        <w:t>empresas de ônibus</w:t>
      </w:r>
      <w:r w:rsidRPr="001535BB">
        <w:rPr>
          <w:rFonts w:asciiTheme="minorHAnsi" w:hAnsiTheme="minorHAnsi" w:cs="Times New Roman"/>
          <w:u w:val="single"/>
        </w:rPr>
        <w:t xml:space="preserve">, apto a utilizar o Sistema de concessão de Diárias e Passagens (SCDP), adotado pelo contratante, e demais equipamentos, inclusive sistema de comunicação via </w:t>
      </w:r>
      <w:proofErr w:type="spellStart"/>
      <w:r w:rsidRPr="001535BB">
        <w:rPr>
          <w:rFonts w:asciiTheme="minorHAnsi" w:hAnsiTheme="minorHAnsi" w:cs="Times New Roman"/>
          <w:u w:val="single"/>
        </w:rPr>
        <w:t>skype</w:t>
      </w:r>
      <w:proofErr w:type="spellEnd"/>
      <w:r w:rsidRPr="001535BB">
        <w:rPr>
          <w:rFonts w:asciiTheme="minorHAnsi" w:hAnsiTheme="minorHAnsi" w:cs="Times New Roman"/>
          <w:u w:val="single"/>
        </w:rPr>
        <w:t xml:space="preserve">, 01 (um) ponto de acesso a sistema </w:t>
      </w:r>
      <w:proofErr w:type="spellStart"/>
      <w:r w:rsidRPr="001535BB">
        <w:rPr>
          <w:rFonts w:asciiTheme="minorHAnsi" w:hAnsiTheme="minorHAnsi" w:cs="Times New Roman"/>
          <w:highlight w:val="yellow"/>
          <w:u w:val="single"/>
        </w:rPr>
        <w:t>selfbooking</w:t>
      </w:r>
      <w:proofErr w:type="spellEnd"/>
      <w:r w:rsidRPr="001535BB">
        <w:rPr>
          <w:rFonts w:asciiTheme="minorHAnsi" w:hAnsiTheme="minorHAnsi" w:cs="Times New Roman"/>
          <w:highlight w:val="yellow"/>
          <w:u w:val="single"/>
        </w:rPr>
        <w:t xml:space="preserve"> (</w:t>
      </w:r>
      <w:proofErr w:type="spellStart"/>
      <w:r w:rsidRPr="001535BB">
        <w:rPr>
          <w:rFonts w:asciiTheme="minorHAnsi" w:hAnsiTheme="minorHAnsi" w:cs="Times New Roman"/>
          <w:highlight w:val="yellow"/>
          <w:u w:val="single"/>
        </w:rPr>
        <w:t>Benner</w:t>
      </w:r>
      <w:proofErr w:type="spellEnd"/>
      <w:r w:rsidRPr="001535BB">
        <w:rPr>
          <w:rFonts w:asciiTheme="minorHAnsi" w:hAnsiTheme="minorHAnsi" w:cs="Times New Roman"/>
          <w:highlight w:val="yellow"/>
          <w:u w:val="single"/>
        </w:rPr>
        <w:t>/E-</w:t>
      </w:r>
      <w:proofErr w:type="spellStart"/>
      <w:r w:rsidRPr="001535BB">
        <w:rPr>
          <w:rFonts w:asciiTheme="minorHAnsi" w:hAnsiTheme="minorHAnsi" w:cs="Times New Roman"/>
          <w:highlight w:val="yellow"/>
          <w:u w:val="single"/>
        </w:rPr>
        <w:t>booking</w:t>
      </w:r>
      <w:proofErr w:type="spellEnd"/>
      <w:r w:rsidRPr="001535BB">
        <w:rPr>
          <w:rFonts w:asciiTheme="minorHAnsi" w:hAnsiTheme="minorHAnsi" w:cs="Times New Roman"/>
          <w:highlight w:val="yellow"/>
          <w:u w:val="single"/>
        </w:rPr>
        <w:t>, Amadeus e/ou outros sistemas semelhantes</w:t>
      </w:r>
      <w:r w:rsidRPr="001535BB">
        <w:rPr>
          <w:rFonts w:asciiTheme="minorHAnsi" w:hAnsiTheme="minorHAnsi" w:cs="Times New Roman"/>
          <w:u w:val="single"/>
        </w:rPr>
        <w:t>) para visualização em tempo real das vagas disponíveis no trecho pesquisado, cotação, reservas de passagens (sem ônus para a contratante), mobiliários necessários e suficientes para a prestação dos serviços contratados</w:t>
      </w:r>
      <w:r w:rsidR="00327041" w:rsidRPr="001535BB">
        <w:rPr>
          <w:rFonts w:asciiTheme="minorHAnsi" w:hAnsiTheme="minorHAnsi" w:cs="Times New Roman"/>
          <w:u w:val="single"/>
        </w:rPr>
        <w:t>.</w:t>
      </w:r>
    </w:p>
    <w:p w:rsidR="00B46890" w:rsidRDefault="00B46890" w:rsidP="005207E6">
      <w:pPr>
        <w:autoSpaceDE w:val="0"/>
        <w:autoSpaceDN w:val="0"/>
        <w:adjustRightInd w:val="0"/>
        <w:rPr>
          <w:rFonts w:asciiTheme="minorHAnsi" w:hAnsiTheme="minorHAnsi" w:cs="Times New Roman"/>
          <w:b/>
        </w:rPr>
      </w:pPr>
    </w:p>
    <w:p w:rsidR="005207E6" w:rsidRPr="00B86657" w:rsidRDefault="005207E6" w:rsidP="005207E6">
      <w:pPr>
        <w:autoSpaceDE w:val="0"/>
        <w:autoSpaceDN w:val="0"/>
        <w:adjustRightInd w:val="0"/>
        <w:rPr>
          <w:rFonts w:asciiTheme="minorHAnsi" w:hAnsiTheme="minorHAnsi" w:cs="Times New Roman"/>
          <w:b/>
        </w:rPr>
      </w:pPr>
    </w:p>
    <w:p w:rsidR="00DB206B" w:rsidRPr="00B86657" w:rsidRDefault="00597815" w:rsidP="005A696B">
      <w:pPr>
        <w:jc w:val="both"/>
        <w:rPr>
          <w:rFonts w:asciiTheme="minorHAnsi" w:hAnsiTheme="minorHAnsi" w:cs="Times New Roman"/>
          <w:b/>
          <w:bCs/>
        </w:rPr>
      </w:pPr>
      <w:r w:rsidRPr="00B86657">
        <w:rPr>
          <w:rFonts w:asciiTheme="minorHAnsi" w:hAnsiTheme="minorHAnsi" w:cs="Times New Roman"/>
          <w:b/>
          <w:bCs/>
        </w:rPr>
        <w:t xml:space="preserve">6. </w:t>
      </w:r>
      <w:r w:rsidR="0055045F" w:rsidRPr="00B86657">
        <w:rPr>
          <w:rFonts w:asciiTheme="minorHAnsi" w:hAnsiTheme="minorHAnsi" w:cs="Times New Roman"/>
          <w:b/>
          <w:bCs/>
        </w:rPr>
        <w:t>METODOLOGIA DE AVALIAÇÃO DA EXECUÇÃO DOS SERVIÇOS.</w:t>
      </w:r>
    </w:p>
    <w:p w:rsidR="00DB206B" w:rsidRPr="00B86657" w:rsidRDefault="00597815" w:rsidP="005A696B">
      <w:pPr>
        <w:jc w:val="both"/>
        <w:rPr>
          <w:rFonts w:asciiTheme="minorHAnsi" w:hAnsiTheme="minorHAnsi" w:cs="Times New Roman"/>
          <w:bCs/>
          <w:color w:val="000000"/>
        </w:rPr>
      </w:pPr>
      <w:r w:rsidRPr="00B86657">
        <w:rPr>
          <w:rFonts w:asciiTheme="minorHAnsi" w:hAnsiTheme="minorHAnsi" w:cs="Times New Roman"/>
          <w:b/>
          <w:bCs/>
          <w:color w:val="000000"/>
        </w:rPr>
        <w:t>6.1.</w:t>
      </w:r>
      <w:r w:rsidRPr="00B86657">
        <w:rPr>
          <w:rFonts w:asciiTheme="minorHAnsi" w:hAnsiTheme="minorHAnsi" w:cs="Times New Roman"/>
          <w:bCs/>
          <w:color w:val="000000"/>
        </w:rPr>
        <w:t xml:space="preserve"> </w:t>
      </w:r>
      <w:r w:rsidR="00DB206B" w:rsidRPr="00B86657">
        <w:rPr>
          <w:rFonts w:asciiTheme="minorHAnsi" w:hAnsiTheme="minorHAnsi" w:cs="Times New Roman"/>
          <w:bCs/>
          <w:color w:val="000000"/>
        </w:rPr>
        <w:t>Os serviços deverão ser executados com base nos parâmetros mínimos a seguir estabelecidos:</w:t>
      </w:r>
    </w:p>
    <w:p w:rsidR="00873882" w:rsidRPr="00963D9B" w:rsidRDefault="00873882" w:rsidP="005A696B">
      <w:pPr>
        <w:autoSpaceDE w:val="0"/>
        <w:autoSpaceDN w:val="0"/>
        <w:adjustRightInd w:val="0"/>
        <w:jc w:val="both"/>
        <w:rPr>
          <w:rFonts w:asciiTheme="minorHAnsi" w:hAnsiTheme="minorHAnsi" w:cs="Times New Roman"/>
          <w:u w:val="single"/>
        </w:rPr>
      </w:pPr>
      <w:r w:rsidRPr="00963D9B">
        <w:rPr>
          <w:rFonts w:asciiTheme="minorHAnsi" w:hAnsiTheme="minorHAnsi" w:cs="Times New Roman"/>
          <w:b/>
          <w:u w:val="single"/>
        </w:rPr>
        <w:t>6.1.1.</w:t>
      </w:r>
      <w:r w:rsidRPr="00963D9B">
        <w:rPr>
          <w:rFonts w:asciiTheme="minorHAnsi" w:hAnsiTheme="minorHAnsi" w:cs="Times New Roman"/>
          <w:u w:val="single"/>
        </w:rPr>
        <w:t xml:space="preserve"> A contratada deverá informar o número da liberação </w:t>
      </w:r>
      <w:r w:rsidR="009D1350" w:rsidRPr="00963D9B">
        <w:rPr>
          <w:rFonts w:asciiTheme="minorHAnsi" w:hAnsiTheme="minorHAnsi" w:cs="Times New Roman"/>
          <w:u w:val="single"/>
        </w:rPr>
        <w:t xml:space="preserve">ou </w:t>
      </w:r>
      <w:r w:rsidRPr="00963D9B">
        <w:rPr>
          <w:rFonts w:asciiTheme="minorHAnsi" w:hAnsiTheme="minorHAnsi" w:cs="Times New Roman"/>
          <w:u w:val="single"/>
        </w:rPr>
        <w:t xml:space="preserve">entregar os bilhetes de passagens em até </w:t>
      </w:r>
      <w:r w:rsidR="009D1350" w:rsidRPr="00963D9B">
        <w:rPr>
          <w:rFonts w:asciiTheme="minorHAnsi" w:hAnsiTheme="minorHAnsi" w:cs="Times New Roman"/>
          <w:u w:val="single"/>
        </w:rPr>
        <w:t>03</w:t>
      </w:r>
      <w:r w:rsidRPr="00963D9B">
        <w:rPr>
          <w:rFonts w:asciiTheme="minorHAnsi" w:hAnsiTheme="minorHAnsi" w:cs="Times New Roman"/>
          <w:u w:val="single"/>
        </w:rPr>
        <w:t xml:space="preserve"> (</w:t>
      </w:r>
      <w:r w:rsidR="009D1350" w:rsidRPr="00963D9B">
        <w:rPr>
          <w:rFonts w:asciiTheme="minorHAnsi" w:hAnsiTheme="minorHAnsi" w:cs="Times New Roman"/>
          <w:u w:val="single"/>
        </w:rPr>
        <w:t>três</w:t>
      </w:r>
      <w:r w:rsidRPr="00963D9B">
        <w:rPr>
          <w:rFonts w:asciiTheme="minorHAnsi" w:hAnsiTheme="minorHAnsi" w:cs="Times New Roman"/>
          <w:u w:val="single"/>
        </w:rPr>
        <w:t>) horas após a solicitação, diretamente ao requisitante.</w:t>
      </w:r>
    </w:p>
    <w:p w:rsidR="00847A53" w:rsidRPr="00963D9B" w:rsidRDefault="00873882" w:rsidP="005A696B">
      <w:pPr>
        <w:autoSpaceDE w:val="0"/>
        <w:autoSpaceDN w:val="0"/>
        <w:adjustRightInd w:val="0"/>
        <w:jc w:val="both"/>
        <w:rPr>
          <w:rFonts w:asciiTheme="minorHAnsi" w:hAnsiTheme="minorHAnsi"/>
          <w:u w:val="single"/>
        </w:rPr>
      </w:pPr>
      <w:r w:rsidRPr="00963D9B">
        <w:rPr>
          <w:rFonts w:asciiTheme="minorHAnsi" w:hAnsiTheme="minorHAnsi" w:cs="Times New Roman"/>
          <w:b/>
          <w:u w:val="single"/>
        </w:rPr>
        <w:t>6.</w:t>
      </w:r>
      <w:r w:rsidR="009D1350" w:rsidRPr="00963D9B">
        <w:rPr>
          <w:rFonts w:asciiTheme="minorHAnsi" w:hAnsiTheme="minorHAnsi" w:cs="Times New Roman"/>
          <w:b/>
          <w:u w:val="single"/>
        </w:rPr>
        <w:t>1.2.</w:t>
      </w:r>
      <w:r w:rsidRPr="00963D9B">
        <w:rPr>
          <w:rFonts w:asciiTheme="minorHAnsi" w:hAnsiTheme="minorHAnsi" w:cs="Times New Roman"/>
          <w:u w:val="single"/>
        </w:rPr>
        <w:t xml:space="preserve"> Excepcionalmente, em caráter de urgência, a emissão de bilhete de passagem poderá ser solicitada pelo CONTRATANTE, sem a obediência aos prazos previstos no subitem </w:t>
      </w:r>
      <w:r w:rsidR="00BD62C3" w:rsidRPr="00963D9B">
        <w:rPr>
          <w:rFonts w:asciiTheme="minorHAnsi" w:hAnsiTheme="minorHAnsi" w:cs="Times New Roman"/>
          <w:u w:val="single"/>
        </w:rPr>
        <w:t>6.1.1.</w:t>
      </w:r>
      <w:r w:rsidRPr="00963D9B">
        <w:rPr>
          <w:rFonts w:asciiTheme="minorHAnsi" w:hAnsiTheme="minorHAnsi" w:cs="Times New Roman"/>
          <w:u w:val="single"/>
        </w:rPr>
        <w:t xml:space="preserve"> </w:t>
      </w:r>
      <w:proofErr w:type="gramStart"/>
      <w:r w:rsidRPr="00963D9B">
        <w:rPr>
          <w:rFonts w:asciiTheme="minorHAnsi" w:hAnsiTheme="minorHAnsi" w:cs="Times New Roman"/>
          <w:u w:val="single"/>
        </w:rPr>
        <w:t>devendo</w:t>
      </w:r>
      <w:proofErr w:type="gramEnd"/>
      <w:r w:rsidRPr="00963D9B">
        <w:rPr>
          <w:rFonts w:asciiTheme="minorHAnsi" w:hAnsiTheme="minorHAnsi" w:cs="Times New Roman"/>
          <w:u w:val="single"/>
        </w:rPr>
        <w:t xml:space="preserve"> a contratada, nesse caso, atendê-lo com a agilidade requerida.</w:t>
      </w:r>
    </w:p>
    <w:p w:rsidR="00725DB4" w:rsidRDefault="00725DB4" w:rsidP="005A696B">
      <w:pPr>
        <w:jc w:val="both"/>
        <w:rPr>
          <w:rFonts w:asciiTheme="minorHAnsi" w:hAnsiTheme="minorHAnsi"/>
        </w:rPr>
      </w:pPr>
    </w:p>
    <w:p w:rsidR="00963D9B" w:rsidRPr="00963D9B" w:rsidRDefault="00963D9B" w:rsidP="00963D9B">
      <w:pPr>
        <w:pStyle w:val="PargrafodaLista"/>
        <w:numPr>
          <w:ilvl w:val="0"/>
          <w:numId w:val="33"/>
        </w:numPr>
        <w:spacing w:before="240" w:after="120" w:line="276" w:lineRule="auto"/>
        <w:ind w:left="426"/>
        <w:jc w:val="both"/>
        <w:rPr>
          <w:rFonts w:asciiTheme="minorHAnsi" w:hAnsiTheme="minorHAnsi" w:cs="Times New Roman"/>
          <w:bCs/>
          <w:color w:val="000000"/>
        </w:rPr>
      </w:pPr>
      <w:r w:rsidRPr="00963D9B">
        <w:rPr>
          <w:rFonts w:asciiTheme="minorHAnsi" w:hAnsiTheme="minorHAnsi" w:cs="Times New Roman"/>
          <w:b/>
          <w:bCs/>
          <w:color w:val="000000"/>
        </w:rPr>
        <w:t>MATERIAIS A SEREM DISPONIBILIZADOS</w:t>
      </w:r>
    </w:p>
    <w:p w:rsidR="00963D9B" w:rsidRPr="00963D9B" w:rsidRDefault="00963D9B" w:rsidP="00963D9B">
      <w:pPr>
        <w:pStyle w:val="PargrafodaLista"/>
        <w:numPr>
          <w:ilvl w:val="1"/>
          <w:numId w:val="33"/>
        </w:numPr>
        <w:spacing w:before="120" w:after="120" w:line="276" w:lineRule="auto"/>
        <w:ind w:left="426"/>
        <w:jc w:val="both"/>
        <w:rPr>
          <w:rFonts w:asciiTheme="minorHAnsi" w:hAnsiTheme="minorHAnsi" w:cs="Times New Roman"/>
          <w:bCs/>
          <w:color w:val="000000"/>
          <w:u w:val="single"/>
        </w:rPr>
      </w:pPr>
      <w:r w:rsidRPr="00963D9B">
        <w:rPr>
          <w:rFonts w:asciiTheme="minorHAnsi" w:hAnsiTheme="minorHAnsi" w:cs="Times New Roman"/>
          <w:bCs/>
          <w:color w:val="000000"/>
          <w:u w:val="single"/>
        </w:rPr>
        <w:t xml:space="preserve">Para a perfeita execução dos serviços, a Contratada deverá disponibilizar os materiais, equipamentos, ferramentas e </w:t>
      </w:r>
      <w:proofErr w:type="gramStart"/>
      <w:r w:rsidRPr="00963D9B">
        <w:rPr>
          <w:rFonts w:asciiTheme="minorHAnsi" w:hAnsiTheme="minorHAnsi" w:cs="Times New Roman"/>
          <w:bCs/>
          <w:color w:val="000000"/>
          <w:u w:val="single"/>
        </w:rPr>
        <w:t>pessoal necessários</w:t>
      </w:r>
      <w:proofErr w:type="gramEnd"/>
      <w:r w:rsidRPr="00963D9B">
        <w:rPr>
          <w:rFonts w:asciiTheme="minorHAnsi" w:hAnsiTheme="minorHAnsi" w:cs="Times New Roman"/>
          <w:bCs/>
          <w:color w:val="000000"/>
          <w:u w:val="single"/>
        </w:rPr>
        <w:t xml:space="preserve"> e suficientes para atender a demanda da contratante.</w:t>
      </w:r>
    </w:p>
    <w:p w:rsidR="005207E6" w:rsidRPr="00B86657" w:rsidRDefault="005207E6" w:rsidP="005A696B">
      <w:pPr>
        <w:jc w:val="both"/>
        <w:rPr>
          <w:rFonts w:asciiTheme="minorHAnsi" w:hAnsiTheme="minorHAnsi"/>
        </w:rPr>
      </w:pPr>
    </w:p>
    <w:p w:rsidR="006E3E48" w:rsidRPr="00B86657" w:rsidRDefault="003C7591" w:rsidP="005A696B">
      <w:pPr>
        <w:ind w:right="-17"/>
        <w:jc w:val="both"/>
        <w:rPr>
          <w:rFonts w:asciiTheme="minorHAnsi" w:hAnsiTheme="minorHAnsi" w:cs="Times New Roman"/>
          <w:b/>
          <w:color w:val="000000"/>
        </w:rPr>
      </w:pPr>
      <w:r w:rsidRPr="00B86657">
        <w:rPr>
          <w:rFonts w:asciiTheme="minorHAnsi" w:hAnsiTheme="minorHAnsi" w:cs="Times New Roman"/>
          <w:b/>
          <w:color w:val="000000"/>
        </w:rPr>
        <w:t>8</w:t>
      </w:r>
      <w:r w:rsidR="0049652D" w:rsidRPr="00B86657">
        <w:rPr>
          <w:rFonts w:asciiTheme="minorHAnsi" w:hAnsiTheme="minorHAnsi" w:cs="Times New Roman"/>
          <w:b/>
          <w:color w:val="000000"/>
        </w:rPr>
        <w:t xml:space="preserve">. </w:t>
      </w:r>
      <w:r w:rsidR="006E3E48" w:rsidRPr="00B86657">
        <w:rPr>
          <w:rFonts w:asciiTheme="minorHAnsi" w:hAnsiTheme="minorHAnsi" w:cs="Times New Roman"/>
          <w:b/>
          <w:color w:val="000000"/>
        </w:rPr>
        <w:t xml:space="preserve">EXECUÇÃO DOS SERVIÇOS E SEU RECEBIMENTO </w:t>
      </w:r>
    </w:p>
    <w:p w:rsidR="00B63EAE" w:rsidRPr="00B86657" w:rsidRDefault="003C7591" w:rsidP="005A696B">
      <w:pPr>
        <w:autoSpaceDE w:val="0"/>
        <w:autoSpaceDN w:val="0"/>
        <w:adjustRightInd w:val="0"/>
        <w:jc w:val="both"/>
        <w:rPr>
          <w:rFonts w:asciiTheme="minorHAnsi" w:hAnsiTheme="minorHAnsi" w:cs="ArialMT"/>
        </w:rPr>
      </w:pPr>
      <w:r w:rsidRPr="00B86657">
        <w:rPr>
          <w:rFonts w:asciiTheme="minorHAnsi" w:hAnsiTheme="minorHAnsi" w:cs="Times New Roman"/>
          <w:b/>
          <w:color w:val="000000"/>
        </w:rPr>
        <w:lastRenderedPageBreak/>
        <w:t>8</w:t>
      </w:r>
      <w:r w:rsidR="0065749E" w:rsidRPr="00B86657">
        <w:rPr>
          <w:rFonts w:asciiTheme="minorHAnsi" w:hAnsiTheme="minorHAnsi" w:cs="Times New Roman"/>
          <w:b/>
          <w:color w:val="000000"/>
        </w:rPr>
        <w:t>.1.</w:t>
      </w:r>
      <w:r w:rsidR="0065749E" w:rsidRPr="00B86657">
        <w:rPr>
          <w:rFonts w:asciiTheme="minorHAnsi" w:hAnsiTheme="minorHAnsi" w:cs="Times New Roman"/>
          <w:color w:val="000000"/>
        </w:rPr>
        <w:t xml:space="preserve"> </w:t>
      </w:r>
      <w:r w:rsidR="006E3E48" w:rsidRPr="00B86657">
        <w:rPr>
          <w:rFonts w:asciiTheme="minorHAnsi" w:hAnsiTheme="minorHAnsi" w:cs="Times New Roman"/>
          <w:color w:val="000000"/>
        </w:rPr>
        <w:t xml:space="preserve">A execução dos serviços será iniciada </w:t>
      </w:r>
      <w:r w:rsidR="005A55CA" w:rsidRPr="00B86657">
        <w:rPr>
          <w:rFonts w:asciiTheme="minorHAnsi" w:hAnsiTheme="minorHAnsi" w:cs="Times New Roman"/>
          <w:color w:val="000000"/>
        </w:rPr>
        <w:t xml:space="preserve">em </w:t>
      </w:r>
      <w:r w:rsidR="005A55CA" w:rsidRPr="00B86657">
        <w:rPr>
          <w:rFonts w:asciiTheme="minorHAnsi" w:hAnsiTheme="minorHAnsi" w:cs="ArialMT"/>
        </w:rPr>
        <w:t xml:space="preserve">até </w:t>
      </w:r>
      <w:r w:rsidR="00BF38E2" w:rsidRPr="00B86657">
        <w:rPr>
          <w:rFonts w:asciiTheme="minorHAnsi" w:hAnsiTheme="minorHAnsi" w:cs="ArialMT"/>
          <w:b/>
          <w:u w:val="single"/>
        </w:rPr>
        <w:t>05</w:t>
      </w:r>
      <w:r w:rsidR="005A55CA" w:rsidRPr="00B86657">
        <w:rPr>
          <w:rFonts w:asciiTheme="minorHAnsi" w:hAnsiTheme="minorHAnsi" w:cs="ArialMT"/>
          <w:u w:val="single"/>
        </w:rPr>
        <w:t xml:space="preserve"> </w:t>
      </w:r>
      <w:r w:rsidR="005A55CA" w:rsidRPr="00B86657">
        <w:rPr>
          <w:rFonts w:asciiTheme="minorHAnsi" w:hAnsiTheme="minorHAnsi" w:cs="Arial-BoldMT"/>
          <w:b/>
          <w:bCs/>
          <w:u w:val="single"/>
        </w:rPr>
        <w:t>(</w:t>
      </w:r>
      <w:r w:rsidR="00BF38E2" w:rsidRPr="00B86657">
        <w:rPr>
          <w:rFonts w:asciiTheme="minorHAnsi" w:hAnsiTheme="minorHAnsi" w:cs="Arial-BoldMT"/>
          <w:b/>
          <w:bCs/>
          <w:u w:val="single"/>
        </w:rPr>
        <w:t>cinco</w:t>
      </w:r>
      <w:r w:rsidR="005A55CA" w:rsidRPr="00B86657">
        <w:rPr>
          <w:rFonts w:asciiTheme="minorHAnsi" w:hAnsiTheme="minorHAnsi" w:cs="Arial-BoldMT"/>
          <w:b/>
          <w:bCs/>
          <w:u w:val="single"/>
        </w:rPr>
        <w:t>) dias</w:t>
      </w:r>
      <w:r w:rsidR="005A55CA" w:rsidRPr="00B86657">
        <w:rPr>
          <w:rFonts w:asciiTheme="minorHAnsi" w:hAnsiTheme="minorHAnsi" w:cs="Arial-BoldMT"/>
          <w:b/>
          <w:bCs/>
        </w:rPr>
        <w:t xml:space="preserve"> </w:t>
      </w:r>
      <w:r w:rsidR="005A55CA" w:rsidRPr="00B86657">
        <w:rPr>
          <w:rFonts w:asciiTheme="minorHAnsi" w:hAnsiTheme="minorHAnsi" w:cs="ArialMT"/>
        </w:rPr>
        <w:t>após a assinatura do Termo de Contrato</w:t>
      </w:r>
      <w:r w:rsidR="00BF38E2" w:rsidRPr="00B86657">
        <w:rPr>
          <w:rFonts w:asciiTheme="minorHAnsi" w:hAnsiTheme="minorHAnsi" w:cs="ArialMT"/>
        </w:rPr>
        <w:t>.</w:t>
      </w:r>
    </w:p>
    <w:p w:rsidR="006E3E48" w:rsidRPr="00B86657" w:rsidRDefault="003C7591" w:rsidP="005A696B">
      <w:pPr>
        <w:jc w:val="both"/>
        <w:rPr>
          <w:rFonts w:asciiTheme="minorHAnsi" w:hAnsiTheme="minorHAnsi" w:cs="Times New Roman"/>
          <w:color w:val="000000"/>
        </w:rPr>
      </w:pPr>
      <w:r w:rsidRPr="00B86657">
        <w:rPr>
          <w:rFonts w:asciiTheme="minorHAnsi" w:hAnsiTheme="minorHAnsi" w:cs="Times New Roman"/>
          <w:b/>
          <w:color w:val="000000"/>
        </w:rPr>
        <w:t>8</w:t>
      </w:r>
      <w:r w:rsidR="0065749E" w:rsidRPr="00B86657">
        <w:rPr>
          <w:rFonts w:asciiTheme="minorHAnsi" w:hAnsiTheme="minorHAnsi" w:cs="Times New Roman"/>
          <w:b/>
          <w:color w:val="000000"/>
        </w:rPr>
        <w:t>.2.</w:t>
      </w:r>
      <w:r w:rsidR="0065749E" w:rsidRPr="00B86657">
        <w:rPr>
          <w:rFonts w:asciiTheme="minorHAnsi" w:hAnsiTheme="minorHAnsi" w:cs="Times New Roman"/>
          <w:color w:val="000000"/>
        </w:rPr>
        <w:t xml:space="preserve"> </w:t>
      </w:r>
      <w:r w:rsidR="006E3E48" w:rsidRPr="00B86657">
        <w:rPr>
          <w:rFonts w:asciiTheme="minorHAnsi" w:hAnsiTheme="minorHAnsi" w:cs="Times New Roman"/>
          <w:color w:val="000000"/>
        </w:rPr>
        <w:t xml:space="preserve">Os serviços serão recebidos provisoriamente </w:t>
      </w:r>
      <w:r w:rsidR="006616F0" w:rsidRPr="00B86657">
        <w:rPr>
          <w:rFonts w:asciiTheme="minorHAnsi" w:hAnsiTheme="minorHAnsi" w:cs="Times New Roman"/>
          <w:color w:val="000000"/>
          <w:u w:val="single"/>
        </w:rPr>
        <w:t>por ocasião d</w:t>
      </w:r>
      <w:r w:rsidR="005E4440" w:rsidRPr="00B86657">
        <w:rPr>
          <w:rFonts w:asciiTheme="minorHAnsi" w:hAnsiTheme="minorHAnsi" w:cs="Times New Roman"/>
          <w:color w:val="000000"/>
          <w:u w:val="single"/>
        </w:rPr>
        <w:t>e cada prestação</w:t>
      </w:r>
      <w:r w:rsidR="00493DC8" w:rsidRPr="00B86657">
        <w:rPr>
          <w:rFonts w:asciiTheme="minorHAnsi" w:hAnsiTheme="minorHAnsi" w:cs="Times New Roman"/>
          <w:color w:val="000000"/>
        </w:rPr>
        <w:t xml:space="preserve"> </w:t>
      </w:r>
      <w:r w:rsidR="006E3E48" w:rsidRPr="00B86657">
        <w:rPr>
          <w:rFonts w:asciiTheme="minorHAnsi" w:hAnsiTheme="minorHAnsi" w:cs="Times New Roman"/>
          <w:color w:val="000000"/>
        </w:rPr>
        <w:t xml:space="preserve">pelo responsável pelo acompanhamento e fiscalização do contrato, para efeito de posterior verificação de sua conformidade com as especificações constantes neste Termo de Referência e na proposta. </w:t>
      </w:r>
    </w:p>
    <w:p w:rsidR="006E3E48" w:rsidRPr="00B86657" w:rsidRDefault="003C7591" w:rsidP="005A696B">
      <w:pPr>
        <w:jc w:val="both"/>
        <w:rPr>
          <w:rFonts w:asciiTheme="minorHAnsi" w:hAnsiTheme="minorHAnsi" w:cs="Times New Roman"/>
          <w:color w:val="000000"/>
        </w:rPr>
      </w:pPr>
      <w:r w:rsidRPr="00B86657">
        <w:rPr>
          <w:rFonts w:asciiTheme="minorHAnsi" w:hAnsiTheme="minorHAnsi" w:cs="Times New Roman"/>
          <w:b/>
          <w:color w:val="000000"/>
        </w:rPr>
        <w:t>8.</w:t>
      </w:r>
      <w:r w:rsidR="00B47890" w:rsidRPr="00B86657">
        <w:rPr>
          <w:rFonts w:asciiTheme="minorHAnsi" w:hAnsiTheme="minorHAnsi" w:cs="Times New Roman"/>
          <w:b/>
          <w:color w:val="000000"/>
        </w:rPr>
        <w:t>3</w:t>
      </w:r>
      <w:r w:rsidRPr="00B86657">
        <w:rPr>
          <w:rFonts w:asciiTheme="minorHAnsi" w:hAnsiTheme="minorHAnsi" w:cs="Times New Roman"/>
          <w:b/>
          <w:color w:val="000000"/>
        </w:rPr>
        <w:t>.</w:t>
      </w:r>
      <w:r w:rsidRPr="00B86657">
        <w:rPr>
          <w:rFonts w:asciiTheme="minorHAnsi" w:hAnsiTheme="minorHAnsi" w:cs="Times New Roman"/>
          <w:color w:val="000000"/>
        </w:rPr>
        <w:t xml:space="preserve"> </w:t>
      </w:r>
      <w:r w:rsidR="006E3E48" w:rsidRPr="00B86657">
        <w:rPr>
          <w:rFonts w:asciiTheme="minorHAnsi" w:hAnsiTheme="minorHAnsi" w:cs="Times New Roman"/>
          <w:color w:val="00000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006E3E48" w:rsidRPr="00B86657">
        <w:rPr>
          <w:rFonts w:asciiTheme="minorHAnsi" w:hAnsiTheme="minorHAnsi" w:cs="Times New Roman"/>
          <w:color w:val="000000"/>
        </w:rPr>
        <w:t>às custas</w:t>
      </w:r>
      <w:proofErr w:type="gramEnd"/>
      <w:r w:rsidR="006E3E48" w:rsidRPr="00B86657">
        <w:rPr>
          <w:rFonts w:asciiTheme="minorHAnsi" w:hAnsiTheme="minorHAnsi" w:cs="Times New Roman"/>
          <w:color w:val="000000"/>
        </w:rPr>
        <w:t xml:space="preserve"> da </w:t>
      </w:r>
      <w:r w:rsidR="00F55E03" w:rsidRPr="00B86657">
        <w:rPr>
          <w:rFonts w:asciiTheme="minorHAnsi" w:hAnsiTheme="minorHAnsi" w:cs="Times New Roman"/>
          <w:color w:val="000000"/>
        </w:rPr>
        <w:t>C</w:t>
      </w:r>
      <w:r w:rsidR="006E3E48" w:rsidRPr="00B86657">
        <w:rPr>
          <w:rFonts w:asciiTheme="minorHAnsi" w:hAnsiTheme="minorHAnsi" w:cs="Times New Roman"/>
          <w:color w:val="000000"/>
        </w:rPr>
        <w:t>ontratada, sem prejuízo da aplicação de penalidades.</w:t>
      </w:r>
    </w:p>
    <w:p w:rsidR="006E3E48" w:rsidRPr="00B86657" w:rsidRDefault="003C7591" w:rsidP="005A696B">
      <w:pPr>
        <w:jc w:val="both"/>
        <w:rPr>
          <w:rFonts w:asciiTheme="minorHAnsi" w:hAnsiTheme="minorHAnsi" w:cs="Times New Roman"/>
          <w:color w:val="000000"/>
        </w:rPr>
      </w:pPr>
      <w:r w:rsidRPr="00B86657">
        <w:rPr>
          <w:rFonts w:asciiTheme="minorHAnsi" w:hAnsiTheme="minorHAnsi" w:cs="Times New Roman"/>
          <w:b/>
          <w:color w:val="000000"/>
        </w:rPr>
        <w:t>8.</w:t>
      </w:r>
      <w:r w:rsidR="00B47890" w:rsidRPr="00B86657">
        <w:rPr>
          <w:rFonts w:asciiTheme="minorHAnsi" w:hAnsiTheme="minorHAnsi" w:cs="Times New Roman"/>
          <w:b/>
          <w:color w:val="000000"/>
        </w:rPr>
        <w:t>4</w:t>
      </w:r>
      <w:r w:rsidRPr="00B86657">
        <w:rPr>
          <w:rFonts w:asciiTheme="minorHAnsi" w:hAnsiTheme="minorHAnsi" w:cs="Times New Roman"/>
          <w:b/>
          <w:color w:val="000000"/>
        </w:rPr>
        <w:t>.</w:t>
      </w:r>
      <w:r w:rsidRPr="00B86657">
        <w:rPr>
          <w:rFonts w:asciiTheme="minorHAnsi" w:hAnsiTheme="minorHAnsi" w:cs="Times New Roman"/>
          <w:color w:val="000000"/>
        </w:rPr>
        <w:t xml:space="preserve"> </w:t>
      </w:r>
      <w:r w:rsidR="006E3E48" w:rsidRPr="00B86657">
        <w:rPr>
          <w:rFonts w:asciiTheme="minorHAnsi" w:hAnsiTheme="minorHAnsi" w:cs="Times New Roman"/>
          <w:color w:val="000000"/>
        </w:rPr>
        <w:t xml:space="preserve">Os serviços serão recebidos definitivamente no prazo de </w:t>
      </w:r>
      <w:r w:rsidR="00493DC8" w:rsidRPr="00B86657">
        <w:rPr>
          <w:rFonts w:asciiTheme="minorHAnsi" w:hAnsiTheme="minorHAnsi" w:cs="Times New Roman"/>
          <w:b/>
          <w:color w:val="000000"/>
        </w:rPr>
        <w:t>0</w:t>
      </w:r>
      <w:r w:rsidR="005E4440" w:rsidRPr="00B86657">
        <w:rPr>
          <w:rFonts w:asciiTheme="minorHAnsi" w:hAnsiTheme="minorHAnsi" w:cs="Times New Roman"/>
          <w:b/>
          <w:color w:val="000000"/>
        </w:rPr>
        <w:t>3</w:t>
      </w:r>
      <w:r w:rsidR="00F7016B" w:rsidRPr="00B86657">
        <w:rPr>
          <w:rFonts w:asciiTheme="minorHAnsi" w:hAnsiTheme="minorHAnsi" w:cs="Times New Roman"/>
          <w:b/>
        </w:rPr>
        <w:t xml:space="preserve"> </w:t>
      </w:r>
      <w:r w:rsidR="006E3E48" w:rsidRPr="00B86657">
        <w:rPr>
          <w:rFonts w:asciiTheme="minorHAnsi" w:hAnsiTheme="minorHAnsi" w:cs="Times New Roman"/>
          <w:b/>
          <w:u w:val="single"/>
        </w:rPr>
        <w:t>(</w:t>
      </w:r>
      <w:r w:rsidR="005E4440" w:rsidRPr="00B86657">
        <w:rPr>
          <w:rFonts w:asciiTheme="minorHAnsi" w:hAnsiTheme="minorHAnsi" w:cs="Times New Roman"/>
          <w:b/>
          <w:u w:val="single"/>
        </w:rPr>
        <w:t>três</w:t>
      </w:r>
      <w:r w:rsidR="006E3E48" w:rsidRPr="00B86657">
        <w:rPr>
          <w:rFonts w:asciiTheme="minorHAnsi" w:hAnsiTheme="minorHAnsi" w:cs="Times New Roman"/>
          <w:b/>
          <w:u w:val="single"/>
        </w:rPr>
        <w:t>)</w:t>
      </w:r>
      <w:r w:rsidR="006E3E48" w:rsidRPr="00B86657">
        <w:rPr>
          <w:rFonts w:asciiTheme="minorHAnsi" w:hAnsiTheme="minorHAnsi" w:cs="Times New Roman"/>
          <w:u w:val="single"/>
        </w:rPr>
        <w:t xml:space="preserve"> </w:t>
      </w:r>
      <w:r w:rsidR="006E3E48" w:rsidRPr="00B86657">
        <w:rPr>
          <w:rFonts w:asciiTheme="minorHAnsi" w:hAnsiTheme="minorHAnsi" w:cs="Times New Roman"/>
          <w:b/>
          <w:color w:val="000000"/>
          <w:u w:val="single"/>
        </w:rPr>
        <w:t>dias</w:t>
      </w:r>
      <w:r w:rsidR="006E3E48" w:rsidRPr="00B86657">
        <w:rPr>
          <w:rFonts w:asciiTheme="minorHAnsi" w:hAnsiTheme="minorHAnsi" w:cs="Times New Roman"/>
          <w:color w:val="000000"/>
        </w:rPr>
        <w:t>, contados do recebimento provisório, após a verificação da qualidade e qu</w:t>
      </w:r>
      <w:r w:rsidR="00AA1753" w:rsidRPr="00B86657">
        <w:rPr>
          <w:rFonts w:asciiTheme="minorHAnsi" w:hAnsiTheme="minorHAnsi" w:cs="Times New Roman"/>
          <w:color w:val="000000"/>
        </w:rPr>
        <w:t>antidade do serviço executado</w:t>
      </w:r>
      <w:r w:rsidR="006E3E48" w:rsidRPr="00B86657">
        <w:rPr>
          <w:rFonts w:asciiTheme="minorHAnsi" w:hAnsiTheme="minorHAnsi" w:cs="Times New Roman"/>
          <w:color w:val="000000"/>
        </w:rPr>
        <w:t>.</w:t>
      </w:r>
    </w:p>
    <w:p w:rsidR="006E3E48" w:rsidRPr="00B86657" w:rsidRDefault="003C7591" w:rsidP="005A696B">
      <w:pPr>
        <w:ind w:left="567"/>
        <w:jc w:val="both"/>
        <w:rPr>
          <w:rFonts w:asciiTheme="minorHAnsi" w:hAnsiTheme="minorHAnsi" w:cs="Times New Roman"/>
          <w:color w:val="000000"/>
        </w:rPr>
      </w:pPr>
      <w:r w:rsidRPr="00B86657">
        <w:rPr>
          <w:rFonts w:asciiTheme="minorHAnsi" w:hAnsiTheme="minorHAnsi" w:cs="Times New Roman"/>
          <w:b/>
          <w:color w:val="000000"/>
        </w:rPr>
        <w:t>8.</w:t>
      </w:r>
      <w:r w:rsidR="00B47890" w:rsidRPr="00B86657">
        <w:rPr>
          <w:rFonts w:asciiTheme="minorHAnsi" w:hAnsiTheme="minorHAnsi" w:cs="Times New Roman"/>
          <w:b/>
          <w:color w:val="000000"/>
        </w:rPr>
        <w:t>4.1</w:t>
      </w:r>
      <w:r w:rsidRPr="00B86657">
        <w:rPr>
          <w:rFonts w:asciiTheme="minorHAnsi" w:hAnsiTheme="minorHAnsi" w:cs="Times New Roman"/>
          <w:b/>
          <w:color w:val="000000"/>
        </w:rPr>
        <w:t>.</w:t>
      </w:r>
      <w:r w:rsidRPr="00B86657">
        <w:rPr>
          <w:rFonts w:asciiTheme="minorHAnsi" w:hAnsiTheme="minorHAnsi" w:cs="Times New Roman"/>
          <w:color w:val="000000"/>
        </w:rPr>
        <w:t xml:space="preserve"> </w:t>
      </w:r>
      <w:r w:rsidR="006E3E48" w:rsidRPr="00B86657">
        <w:rPr>
          <w:rFonts w:asciiTheme="minorHAnsi" w:hAnsiTheme="minorHAnsi" w:cs="Times New Roman"/>
          <w:color w:val="000000"/>
        </w:rPr>
        <w:t>Na hipótese de a verificação a que se refere o subitem anterior não ser procedida dentro do prazo fixado, reputar-se-á como realizada, consumando-se o recebimento definitivo no dia do esgotamento do prazo.</w:t>
      </w:r>
    </w:p>
    <w:p w:rsidR="006E3E48" w:rsidRPr="00B86657" w:rsidRDefault="003C7591" w:rsidP="005A696B">
      <w:pPr>
        <w:jc w:val="both"/>
        <w:rPr>
          <w:rFonts w:asciiTheme="minorHAnsi" w:hAnsiTheme="minorHAnsi" w:cs="Times New Roman"/>
          <w:color w:val="000000"/>
        </w:rPr>
      </w:pPr>
      <w:r w:rsidRPr="00B86657">
        <w:rPr>
          <w:rFonts w:asciiTheme="minorHAnsi" w:hAnsiTheme="minorHAnsi" w:cs="Times New Roman"/>
          <w:b/>
          <w:color w:val="000000"/>
        </w:rPr>
        <w:t>8.</w:t>
      </w:r>
      <w:r w:rsidR="00B47890" w:rsidRPr="00B86657">
        <w:rPr>
          <w:rFonts w:asciiTheme="minorHAnsi" w:hAnsiTheme="minorHAnsi" w:cs="Times New Roman"/>
          <w:b/>
          <w:color w:val="000000"/>
        </w:rPr>
        <w:t>5</w:t>
      </w:r>
      <w:r w:rsidRPr="00B86657">
        <w:rPr>
          <w:rFonts w:asciiTheme="minorHAnsi" w:hAnsiTheme="minorHAnsi" w:cs="Times New Roman"/>
          <w:b/>
          <w:color w:val="000000"/>
        </w:rPr>
        <w:t>.</w:t>
      </w:r>
      <w:r w:rsidRPr="00B86657">
        <w:rPr>
          <w:rFonts w:asciiTheme="minorHAnsi" w:hAnsiTheme="minorHAnsi" w:cs="Times New Roman"/>
          <w:color w:val="000000"/>
        </w:rPr>
        <w:t xml:space="preserve"> </w:t>
      </w:r>
      <w:r w:rsidR="006E3E48" w:rsidRPr="00B86657">
        <w:rPr>
          <w:rFonts w:asciiTheme="minorHAnsi" w:hAnsiTheme="minorHAnsi" w:cs="Times New Roman"/>
          <w:color w:val="000000"/>
        </w:rPr>
        <w:t xml:space="preserve">O recebimento provisório ou definitivo do objeto não exclui a responsabilidade da </w:t>
      </w:r>
      <w:r w:rsidR="00F55E03" w:rsidRPr="00B86657">
        <w:rPr>
          <w:rFonts w:asciiTheme="minorHAnsi" w:hAnsiTheme="minorHAnsi" w:cs="Times New Roman"/>
          <w:color w:val="000000"/>
        </w:rPr>
        <w:t>C</w:t>
      </w:r>
      <w:r w:rsidR="006E3E48" w:rsidRPr="00B86657">
        <w:rPr>
          <w:rFonts w:asciiTheme="minorHAnsi" w:hAnsiTheme="minorHAnsi" w:cs="Times New Roman"/>
          <w:color w:val="000000"/>
        </w:rPr>
        <w:t>ontratada pelos prejuízos resultantes da incorreta execução do contrato.</w:t>
      </w:r>
    </w:p>
    <w:p w:rsidR="001F354E" w:rsidRDefault="001F354E" w:rsidP="005A696B">
      <w:pPr>
        <w:jc w:val="both"/>
        <w:rPr>
          <w:rFonts w:asciiTheme="minorHAnsi" w:hAnsiTheme="minorHAnsi" w:cs="Times New Roman"/>
          <w:b/>
          <w:bCs/>
          <w:color w:val="000000"/>
        </w:rPr>
      </w:pPr>
    </w:p>
    <w:p w:rsidR="005207E6" w:rsidRPr="00B86657" w:rsidRDefault="005207E6" w:rsidP="005A696B">
      <w:pPr>
        <w:jc w:val="both"/>
        <w:rPr>
          <w:rFonts w:asciiTheme="minorHAnsi" w:hAnsiTheme="minorHAnsi" w:cs="Times New Roman"/>
          <w:b/>
          <w:bCs/>
          <w:color w:val="000000"/>
        </w:rPr>
      </w:pPr>
    </w:p>
    <w:p w:rsidR="0055045F" w:rsidRPr="00B86657" w:rsidRDefault="00B63EAE" w:rsidP="005A696B">
      <w:pPr>
        <w:jc w:val="both"/>
        <w:rPr>
          <w:rFonts w:asciiTheme="minorHAnsi" w:hAnsiTheme="minorHAnsi" w:cs="Times New Roman"/>
          <w:b/>
          <w:bCs/>
          <w:color w:val="000000"/>
        </w:rPr>
      </w:pPr>
      <w:r w:rsidRPr="00B86657">
        <w:rPr>
          <w:rFonts w:asciiTheme="minorHAnsi" w:hAnsiTheme="minorHAnsi" w:cs="Times New Roman"/>
          <w:b/>
          <w:bCs/>
          <w:color w:val="000000"/>
        </w:rPr>
        <w:t>9</w:t>
      </w:r>
      <w:r w:rsidR="00E16AF6" w:rsidRPr="00B86657">
        <w:rPr>
          <w:rFonts w:asciiTheme="minorHAnsi" w:hAnsiTheme="minorHAnsi" w:cs="Times New Roman"/>
          <w:b/>
          <w:bCs/>
          <w:color w:val="000000"/>
        </w:rPr>
        <w:t xml:space="preserve">. </w:t>
      </w:r>
      <w:r w:rsidR="0055045F" w:rsidRPr="00B86657">
        <w:rPr>
          <w:rFonts w:asciiTheme="minorHAnsi" w:hAnsiTheme="minorHAnsi" w:cs="Times New Roman"/>
          <w:b/>
          <w:bCs/>
          <w:color w:val="000000"/>
        </w:rPr>
        <w:t>DA VISTORIA</w:t>
      </w:r>
    </w:p>
    <w:p w:rsidR="00962BBF" w:rsidRPr="00B86657" w:rsidRDefault="00B63EAE" w:rsidP="005A696B">
      <w:pPr>
        <w:jc w:val="both"/>
        <w:rPr>
          <w:rFonts w:asciiTheme="minorHAnsi" w:hAnsiTheme="minorHAnsi"/>
          <w:color w:val="000000"/>
          <w:u w:val="single"/>
        </w:rPr>
      </w:pPr>
      <w:r w:rsidRPr="00B86657">
        <w:rPr>
          <w:rFonts w:asciiTheme="minorHAnsi" w:hAnsiTheme="minorHAnsi" w:cs="Times New Roman"/>
          <w:b/>
          <w:bCs/>
          <w:color w:val="000000"/>
          <w:u w:val="single"/>
        </w:rPr>
        <w:t>9</w:t>
      </w:r>
      <w:r w:rsidR="00E16AF6" w:rsidRPr="00B86657">
        <w:rPr>
          <w:rFonts w:asciiTheme="minorHAnsi" w:hAnsiTheme="minorHAnsi" w:cs="Times New Roman"/>
          <w:b/>
          <w:bCs/>
          <w:color w:val="000000"/>
          <w:u w:val="single"/>
        </w:rPr>
        <w:t>.1.</w:t>
      </w:r>
      <w:r w:rsidR="00E16AF6" w:rsidRPr="00B86657">
        <w:rPr>
          <w:rFonts w:asciiTheme="minorHAnsi" w:hAnsiTheme="minorHAnsi" w:cs="Times New Roman"/>
          <w:bCs/>
          <w:color w:val="000000"/>
          <w:u w:val="single"/>
        </w:rPr>
        <w:t xml:space="preserve"> </w:t>
      </w:r>
      <w:r w:rsidR="00E16AF6" w:rsidRPr="00B86657">
        <w:rPr>
          <w:rFonts w:asciiTheme="minorHAnsi" w:hAnsiTheme="minorHAnsi" w:cs="Times New Roman"/>
          <w:b/>
          <w:bCs/>
          <w:color w:val="000000"/>
          <w:u w:val="single"/>
        </w:rPr>
        <w:t>Não será exigido.</w:t>
      </w:r>
      <w:r w:rsidR="00E16AF6" w:rsidRPr="00B86657">
        <w:rPr>
          <w:rFonts w:asciiTheme="minorHAnsi" w:hAnsiTheme="minorHAnsi" w:cs="Times New Roman"/>
          <w:bCs/>
          <w:color w:val="000000"/>
          <w:u w:val="single"/>
        </w:rPr>
        <w:t xml:space="preserve"> </w:t>
      </w:r>
    </w:p>
    <w:p w:rsidR="00962BBF" w:rsidRDefault="00962BBF" w:rsidP="005A696B">
      <w:pPr>
        <w:jc w:val="both"/>
        <w:rPr>
          <w:rFonts w:asciiTheme="minorHAnsi" w:hAnsiTheme="minorHAnsi"/>
          <w:color w:val="000000"/>
        </w:rPr>
      </w:pPr>
    </w:p>
    <w:p w:rsidR="005207E6" w:rsidRPr="00B86657" w:rsidRDefault="005207E6" w:rsidP="005A696B">
      <w:pPr>
        <w:jc w:val="both"/>
        <w:rPr>
          <w:rFonts w:asciiTheme="minorHAnsi" w:hAnsiTheme="minorHAnsi"/>
          <w:color w:val="000000"/>
        </w:rPr>
      </w:pPr>
    </w:p>
    <w:p w:rsidR="00DB206B" w:rsidRPr="00B86657" w:rsidRDefault="00B63EAE" w:rsidP="005A696B">
      <w:pPr>
        <w:ind w:right="-17"/>
        <w:jc w:val="both"/>
        <w:rPr>
          <w:rFonts w:asciiTheme="minorHAnsi" w:hAnsiTheme="minorHAnsi" w:cs="Times New Roman"/>
          <w:b/>
          <w:color w:val="000000"/>
        </w:rPr>
      </w:pPr>
      <w:r w:rsidRPr="00B86657">
        <w:rPr>
          <w:rFonts w:asciiTheme="minorHAnsi" w:hAnsiTheme="minorHAnsi" w:cs="Times New Roman"/>
          <w:b/>
          <w:bCs/>
          <w:color w:val="000000"/>
          <w:lang w:eastAsia="en-US"/>
        </w:rPr>
        <w:t>10</w:t>
      </w:r>
      <w:r w:rsidR="00075B80" w:rsidRPr="00B86657">
        <w:rPr>
          <w:rFonts w:asciiTheme="minorHAnsi" w:hAnsiTheme="minorHAnsi" w:cs="Times New Roman"/>
          <w:b/>
          <w:bCs/>
          <w:color w:val="000000"/>
          <w:lang w:eastAsia="en-US"/>
        </w:rPr>
        <w:t xml:space="preserve">. </w:t>
      </w:r>
      <w:r w:rsidR="00DB206B" w:rsidRPr="00B86657">
        <w:rPr>
          <w:rFonts w:asciiTheme="minorHAnsi" w:hAnsiTheme="minorHAnsi" w:cs="Times New Roman"/>
          <w:b/>
          <w:bCs/>
          <w:color w:val="000000"/>
          <w:lang w:eastAsia="en-US"/>
        </w:rPr>
        <w:t xml:space="preserve">OBRIGAÇÕES DA </w:t>
      </w:r>
      <w:r w:rsidR="00D52359" w:rsidRPr="00B86657">
        <w:rPr>
          <w:rFonts w:asciiTheme="minorHAnsi" w:hAnsiTheme="minorHAnsi" w:cs="Times New Roman"/>
          <w:b/>
          <w:bCs/>
          <w:color w:val="000000"/>
          <w:lang w:eastAsia="en-US"/>
        </w:rPr>
        <w:t>CONTRATANTE</w:t>
      </w:r>
    </w:p>
    <w:p w:rsidR="00DB206B" w:rsidRPr="00B86657" w:rsidRDefault="00B63EAE" w:rsidP="005A696B">
      <w:pPr>
        <w:jc w:val="both"/>
        <w:rPr>
          <w:rFonts w:asciiTheme="minorHAnsi" w:hAnsiTheme="minorHAnsi" w:cs="Times New Roman"/>
          <w:color w:val="000000"/>
        </w:rPr>
      </w:pPr>
      <w:r w:rsidRPr="00B86657">
        <w:rPr>
          <w:rFonts w:asciiTheme="minorHAnsi" w:hAnsiTheme="minorHAnsi" w:cs="Times New Roman"/>
          <w:b/>
          <w:bCs/>
          <w:color w:val="000000"/>
          <w:lang w:eastAsia="en-US"/>
        </w:rPr>
        <w:t>10</w:t>
      </w:r>
      <w:r w:rsidR="00075B80" w:rsidRPr="00B86657">
        <w:rPr>
          <w:rFonts w:asciiTheme="minorHAnsi" w:hAnsiTheme="minorHAnsi" w:cs="Times New Roman"/>
          <w:b/>
          <w:color w:val="000000"/>
        </w:rPr>
        <w:t>.1.</w:t>
      </w:r>
      <w:r w:rsidR="00075B80" w:rsidRPr="00B86657">
        <w:rPr>
          <w:rFonts w:asciiTheme="minorHAnsi" w:hAnsiTheme="minorHAnsi" w:cs="Times New Roman"/>
          <w:color w:val="000000"/>
        </w:rPr>
        <w:t xml:space="preserve"> </w:t>
      </w:r>
      <w:r w:rsidR="00A36676" w:rsidRPr="00B86657">
        <w:rPr>
          <w:rFonts w:asciiTheme="minorHAnsi" w:hAnsiTheme="minorHAnsi" w:cs="Times New Roman"/>
          <w:color w:val="000000"/>
        </w:rPr>
        <w:t>E</w:t>
      </w:r>
      <w:r w:rsidR="00DB206B" w:rsidRPr="00B86657">
        <w:rPr>
          <w:rFonts w:asciiTheme="minorHAnsi" w:hAnsiTheme="minorHAnsi" w:cs="Times New Roman"/>
          <w:color w:val="000000"/>
        </w:rPr>
        <w:t xml:space="preserve">xigir o cumprimento de todas as obrigações assumidas pela </w:t>
      </w:r>
      <w:r w:rsidR="00D52359" w:rsidRPr="00B86657">
        <w:rPr>
          <w:rFonts w:asciiTheme="minorHAnsi" w:hAnsiTheme="minorHAnsi" w:cs="Times New Roman"/>
          <w:color w:val="000000"/>
        </w:rPr>
        <w:t>Contratada</w:t>
      </w:r>
      <w:r w:rsidR="00DB206B" w:rsidRPr="00B86657">
        <w:rPr>
          <w:rFonts w:asciiTheme="minorHAnsi" w:hAnsiTheme="minorHAnsi" w:cs="Times New Roman"/>
          <w:color w:val="000000"/>
        </w:rPr>
        <w:t>, de acordo com as cláusulas contratuais e os termos de sua proposta;</w:t>
      </w:r>
    </w:p>
    <w:p w:rsidR="00DB206B" w:rsidRPr="00B86657" w:rsidRDefault="00B63EAE" w:rsidP="005A696B">
      <w:pPr>
        <w:jc w:val="both"/>
        <w:rPr>
          <w:rFonts w:asciiTheme="minorHAnsi" w:hAnsiTheme="minorHAnsi" w:cs="Times New Roman"/>
          <w:color w:val="000000"/>
        </w:rPr>
      </w:pPr>
      <w:r w:rsidRPr="00B86657">
        <w:rPr>
          <w:rFonts w:asciiTheme="minorHAnsi" w:hAnsiTheme="minorHAnsi" w:cs="Times New Roman"/>
          <w:b/>
          <w:bCs/>
          <w:color w:val="000000"/>
          <w:lang w:eastAsia="en-US"/>
        </w:rPr>
        <w:t>10</w:t>
      </w:r>
      <w:r w:rsidR="00075B80" w:rsidRPr="00B86657">
        <w:rPr>
          <w:rFonts w:asciiTheme="minorHAnsi" w:hAnsiTheme="minorHAnsi" w:cs="Times New Roman"/>
          <w:b/>
          <w:color w:val="000000"/>
        </w:rPr>
        <w:t>.2.</w:t>
      </w:r>
      <w:r w:rsidR="00075B80" w:rsidRPr="00B86657">
        <w:rPr>
          <w:rFonts w:asciiTheme="minorHAnsi" w:hAnsiTheme="minorHAnsi" w:cs="Times New Roman"/>
          <w:color w:val="000000"/>
        </w:rPr>
        <w:t xml:space="preserve"> </w:t>
      </w:r>
      <w:r w:rsidR="00A36676" w:rsidRPr="00B86657">
        <w:rPr>
          <w:rFonts w:asciiTheme="minorHAnsi" w:hAnsiTheme="minorHAnsi" w:cs="Times New Roman"/>
          <w:color w:val="000000"/>
        </w:rPr>
        <w:t>E</w:t>
      </w:r>
      <w:r w:rsidR="00DB206B" w:rsidRPr="00B86657">
        <w:rPr>
          <w:rFonts w:asciiTheme="minorHAnsi" w:hAnsiTheme="minorHAnsi" w:cs="Times New Roman"/>
          <w:color w:val="00000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B86657" w:rsidRDefault="00B63EAE" w:rsidP="005A696B">
      <w:pPr>
        <w:jc w:val="both"/>
        <w:rPr>
          <w:rFonts w:asciiTheme="minorHAnsi" w:hAnsiTheme="minorHAnsi" w:cs="Times New Roman"/>
          <w:color w:val="000000"/>
        </w:rPr>
      </w:pPr>
      <w:r w:rsidRPr="00B86657">
        <w:rPr>
          <w:rFonts w:asciiTheme="minorHAnsi" w:hAnsiTheme="minorHAnsi" w:cs="Times New Roman"/>
          <w:b/>
          <w:bCs/>
          <w:color w:val="000000"/>
          <w:lang w:eastAsia="en-US"/>
        </w:rPr>
        <w:t>10</w:t>
      </w:r>
      <w:r w:rsidR="00075B80" w:rsidRPr="00B86657">
        <w:rPr>
          <w:rFonts w:asciiTheme="minorHAnsi" w:hAnsiTheme="minorHAnsi" w:cs="Times New Roman"/>
          <w:b/>
          <w:color w:val="000000"/>
        </w:rPr>
        <w:t>.3.</w:t>
      </w:r>
      <w:r w:rsidR="00075B80" w:rsidRPr="00B86657">
        <w:rPr>
          <w:rFonts w:asciiTheme="minorHAnsi" w:hAnsiTheme="minorHAnsi" w:cs="Times New Roman"/>
          <w:color w:val="000000"/>
        </w:rPr>
        <w:t xml:space="preserve"> </w:t>
      </w:r>
      <w:r w:rsidR="00A36676" w:rsidRPr="00B86657">
        <w:rPr>
          <w:rFonts w:asciiTheme="minorHAnsi" w:hAnsiTheme="minorHAnsi" w:cs="Times New Roman"/>
          <w:color w:val="000000"/>
        </w:rPr>
        <w:t>N</w:t>
      </w:r>
      <w:r w:rsidR="00DB206B" w:rsidRPr="00B86657">
        <w:rPr>
          <w:rFonts w:asciiTheme="minorHAnsi" w:hAnsiTheme="minorHAnsi" w:cs="Times New Roman"/>
          <w:color w:val="000000"/>
        </w:rPr>
        <w:t xml:space="preserve">otificar a </w:t>
      </w:r>
      <w:r w:rsidR="00D52359" w:rsidRPr="00B86657">
        <w:rPr>
          <w:rFonts w:asciiTheme="minorHAnsi" w:hAnsiTheme="minorHAnsi" w:cs="Times New Roman"/>
          <w:color w:val="000000"/>
        </w:rPr>
        <w:t>Contratada</w:t>
      </w:r>
      <w:r w:rsidR="00DB206B" w:rsidRPr="00B86657">
        <w:rPr>
          <w:rFonts w:asciiTheme="minorHAnsi" w:hAnsiTheme="minorHAnsi" w:cs="Times New Roman"/>
          <w:color w:val="000000"/>
        </w:rPr>
        <w:t xml:space="preserve"> por escrito da ocorrência de eventuais imperfeições no curso da execução dos serviços, fixando prazo para a sua correção;</w:t>
      </w:r>
    </w:p>
    <w:p w:rsidR="00DB206B" w:rsidRPr="00B86657" w:rsidRDefault="00B63EAE" w:rsidP="005A696B">
      <w:pPr>
        <w:jc w:val="both"/>
        <w:rPr>
          <w:rFonts w:asciiTheme="minorHAnsi" w:hAnsiTheme="minorHAnsi" w:cs="Times New Roman"/>
          <w:color w:val="000000"/>
        </w:rPr>
      </w:pPr>
      <w:r w:rsidRPr="00B86657">
        <w:rPr>
          <w:rFonts w:asciiTheme="minorHAnsi" w:hAnsiTheme="minorHAnsi" w:cs="Times New Roman"/>
          <w:b/>
          <w:bCs/>
          <w:color w:val="000000"/>
          <w:lang w:eastAsia="en-US"/>
        </w:rPr>
        <w:t>10</w:t>
      </w:r>
      <w:r w:rsidR="00075B80" w:rsidRPr="00B86657">
        <w:rPr>
          <w:rFonts w:asciiTheme="minorHAnsi" w:hAnsiTheme="minorHAnsi" w:cs="Times New Roman"/>
          <w:b/>
          <w:color w:val="000000"/>
        </w:rPr>
        <w:t>.4.</w:t>
      </w:r>
      <w:r w:rsidR="00075B80" w:rsidRPr="00B86657">
        <w:rPr>
          <w:rFonts w:asciiTheme="minorHAnsi" w:hAnsiTheme="minorHAnsi" w:cs="Times New Roman"/>
          <w:color w:val="000000"/>
        </w:rPr>
        <w:t xml:space="preserve"> </w:t>
      </w:r>
      <w:r w:rsidR="00A36676" w:rsidRPr="00B86657">
        <w:rPr>
          <w:rFonts w:asciiTheme="minorHAnsi" w:hAnsiTheme="minorHAnsi" w:cs="Times New Roman"/>
          <w:color w:val="000000"/>
        </w:rPr>
        <w:t>N</w:t>
      </w:r>
      <w:r w:rsidR="00DB206B" w:rsidRPr="00B86657">
        <w:rPr>
          <w:rFonts w:asciiTheme="minorHAnsi" w:hAnsiTheme="minorHAnsi" w:cs="Times New Roman"/>
          <w:color w:val="000000"/>
        </w:rPr>
        <w:t xml:space="preserve">ão permitir que os empregados da </w:t>
      </w:r>
      <w:r w:rsidR="00D52359" w:rsidRPr="00B86657">
        <w:rPr>
          <w:rFonts w:asciiTheme="minorHAnsi" w:hAnsiTheme="minorHAnsi" w:cs="Times New Roman"/>
          <w:color w:val="000000"/>
        </w:rPr>
        <w:t>Contratada</w:t>
      </w:r>
      <w:r w:rsidR="00DB206B" w:rsidRPr="00B86657">
        <w:rPr>
          <w:rFonts w:asciiTheme="minorHAnsi" w:hAnsiTheme="minorHAnsi" w:cs="Times New Roman"/>
          <w:color w:val="000000"/>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B86657" w:rsidRDefault="00B63EAE" w:rsidP="005A696B">
      <w:pPr>
        <w:jc w:val="both"/>
        <w:rPr>
          <w:rFonts w:asciiTheme="minorHAnsi" w:hAnsiTheme="minorHAnsi" w:cs="Times New Roman"/>
          <w:color w:val="000000"/>
        </w:rPr>
      </w:pPr>
      <w:r w:rsidRPr="00B86657">
        <w:rPr>
          <w:rFonts w:asciiTheme="minorHAnsi" w:hAnsiTheme="minorHAnsi" w:cs="Times New Roman"/>
          <w:b/>
          <w:bCs/>
          <w:color w:val="000000"/>
          <w:lang w:eastAsia="en-US"/>
        </w:rPr>
        <w:t>10</w:t>
      </w:r>
      <w:r w:rsidR="00075B80" w:rsidRPr="00B86657">
        <w:rPr>
          <w:rFonts w:asciiTheme="minorHAnsi" w:hAnsiTheme="minorHAnsi" w:cs="Times New Roman"/>
          <w:b/>
          <w:color w:val="000000"/>
        </w:rPr>
        <w:t>.5.</w:t>
      </w:r>
      <w:r w:rsidR="00075B80" w:rsidRPr="00B86657">
        <w:rPr>
          <w:rFonts w:asciiTheme="minorHAnsi" w:hAnsiTheme="minorHAnsi" w:cs="Times New Roman"/>
          <w:color w:val="000000"/>
        </w:rPr>
        <w:t xml:space="preserve"> </w:t>
      </w:r>
      <w:r w:rsidR="00A36676" w:rsidRPr="00B86657">
        <w:rPr>
          <w:rFonts w:asciiTheme="minorHAnsi" w:hAnsiTheme="minorHAnsi" w:cs="Times New Roman"/>
          <w:color w:val="000000"/>
        </w:rPr>
        <w:t>P</w:t>
      </w:r>
      <w:r w:rsidR="00DB206B" w:rsidRPr="00B86657">
        <w:rPr>
          <w:rFonts w:asciiTheme="minorHAnsi" w:hAnsiTheme="minorHAnsi" w:cs="Times New Roman"/>
          <w:color w:val="000000"/>
        </w:rPr>
        <w:t xml:space="preserve">agar à </w:t>
      </w:r>
      <w:r w:rsidR="00D52359" w:rsidRPr="00B86657">
        <w:rPr>
          <w:rFonts w:asciiTheme="minorHAnsi" w:hAnsiTheme="minorHAnsi" w:cs="Times New Roman"/>
          <w:color w:val="000000"/>
        </w:rPr>
        <w:t>Contratada</w:t>
      </w:r>
      <w:r w:rsidR="00DB206B" w:rsidRPr="00B86657">
        <w:rPr>
          <w:rFonts w:asciiTheme="minorHAnsi" w:hAnsiTheme="minorHAnsi" w:cs="Times New Roman"/>
          <w:color w:val="000000"/>
        </w:rPr>
        <w:t xml:space="preserve"> o valor resultante da prestação do serviço, </w:t>
      </w:r>
      <w:r w:rsidR="00F37721" w:rsidRPr="00B86657">
        <w:rPr>
          <w:rFonts w:asciiTheme="minorHAnsi" w:hAnsiTheme="minorHAnsi" w:cs="Times New Roman"/>
          <w:color w:val="000000"/>
        </w:rPr>
        <w:t>no prazo e condições estabelecidas n</w:t>
      </w:r>
      <w:r w:rsidR="005A696B" w:rsidRPr="00B86657">
        <w:rPr>
          <w:rFonts w:asciiTheme="minorHAnsi" w:hAnsiTheme="minorHAnsi" w:cs="Times New Roman"/>
          <w:color w:val="000000"/>
        </w:rPr>
        <w:t>este Termo de Referência</w:t>
      </w:r>
      <w:r w:rsidR="00DB206B" w:rsidRPr="00B86657">
        <w:rPr>
          <w:rFonts w:asciiTheme="minorHAnsi" w:hAnsiTheme="minorHAnsi" w:cs="Times New Roman"/>
          <w:color w:val="000000"/>
        </w:rPr>
        <w:t>;</w:t>
      </w:r>
    </w:p>
    <w:p w:rsidR="00E251E0" w:rsidRPr="00B86657" w:rsidRDefault="00B63EAE" w:rsidP="005A696B">
      <w:pPr>
        <w:jc w:val="both"/>
        <w:rPr>
          <w:rFonts w:asciiTheme="minorHAnsi" w:hAnsiTheme="minorHAnsi" w:cs="Times New Roman"/>
          <w:color w:val="000000"/>
        </w:rPr>
      </w:pPr>
      <w:r w:rsidRPr="00B86657">
        <w:rPr>
          <w:rFonts w:asciiTheme="minorHAnsi" w:hAnsiTheme="minorHAnsi" w:cs="Times New Roman"/>
          <w:b/>
          <w:bCs/>
          <w:color w:val="000000"/>
          <w:lang w:eastAsia="en-US"/>
        </w:rPr>
        <w:t>10</w:t>
      </w:r>
      <w:r w:rsidR="00075B80" w:rsidRPr="00B86657">
        <w:rPr>
          <w:rFonts w:asciiTheme="minorHAnsi" w:hAnsiTheme="minorHAnsi" w:cs="Times New Roman"/>
          <w:b/>
          <w:color w:val="000000"/>
        </w:rPr>
        <w:t>.6.</w:t>
      </w:r>
      <w:r w:rsidR="00075B80" w:rsidRPr="00B86657">
        <w:rPr>
          <w:rFonts w:asciiTheme="minorHAnsi" w:hAnsiTheme="minorHAnsi" w:cs="Times New Roman"/>
          <w:color w:val="000000"/>
        </w:rPr>
        <w:t xml:space="preserve"> </w:t>
      </w:r>
      <w:r w:rsidR="00E251E0" w:rsidRPr="00B86657">
        <w:rPr>
          <w:rFonts w:asciiTheme="minorHAnsi" w:hAnsiTheme="minorHAnsi" w:cs="Times New Roman"/>
          <w:color w:val="000000"/>
        </w:rPr>
        <w:t xml:space="preserve">Efetuar as retenções tributárias </w:t>
      </w:r>
      <w:r w:rsidR="001C2192" w:rsidRPr="00B86657">
        <w:rPr>
          <w:rFonts w:asciiTheme="minorHAnsi" w:hAnsiTheme="minorHAnsi" w:cs="Times New Roman"/>
          <w:color w:val="000000"/>
        </w:rPr>
        <w:t>devidas sobre o valor da Nota Fiscal/</w:t>
      </w:r>
      <w:proofErr w:type="gramStart"/>
      <w:r w:rsidR="001C2192" w:rsidRPr="00B86657">
        <w:rPr>
          <w:rFonts w:asciiTheme="minorHAnsi" w:hAnsiTheme="minorHAnsi" w:cs="Times New Roman"/>
          <w:color w:val="000000"/>
        </w:rPr>
        <w:t>Fatura fornecida</w:t>
      </w:r>
      <w:proofErr w:type="gramEnd"/>
      <w:r w:rsidR="001C2192" w:rsidRPr="00B86657">
        <w:rPr>
          <w:rFonts w:asciiTheme="minorHAnsi" w:hAnsiTheme="minorHAnsi" w:cs="Times New Roman"/>
          <w:color w:val="000000"/>
        </w:rPr>
        <w:t xml:space="preserve"> pela </w:t>
      </w:r>
      <w:r w:rsidR="00E251E0" w:rsidRPr="00B86657">
        <w:rPr>
          <w:rFonts w:asciiTheme="minorHAnsi" w:hAnsiTheme="minorHAnsi" w:cs="Times New Roman"/>
          <w:color w:val="000000"/>
        </w:rPr>
        <w:t>contratada</w:t>
      </w:r>
      <w:r w:rsidR="00146A23" w:rsidRPr="00B86657">
        <w:rPr>
          <w:rFonts w:asciiTheme="minorHAnsi" w:hAnsiTheme="minorHAnsi" w:cs="Times New Roman"/>
          <w:color w:val="000000"/>
        </w:rPr>
        <w:t>, em conformidade com o art. 36, §8º da IN SLTI/MPOG N. 02/2008</w:t>
      </w:r>
      <w:r w:rsidR="00E251E0" w:rsidRPr="00B86657">
        <w:rPr>
          <w:rFonts w:asciiTheme="minorHAnsi" w:hAnsiTheme="minorHAnsi" w:cs="Times New Roman"/>
          <w:color w:val="000000"/>
        </w:rPr>
        <w:t>.</w:t>
      </w:r>
    </w:p>
    <w:p w:rsidR="00075B80" w:rsidRDefault="00075B80" w:rsidP="005A696B">
      <w:pPr>
        <w:ind w:right="-17"/>
        <w:jc w:val="both"/>
        <w:rPr>
          <w:rFonts w:asciiTheme="minorHAnsi" w:hAnsiTheme="minorHAnsi"/>
          <w:b/>
        </w:rPr>
      </w:pPr>
    </w:p>
    <w:p w:rsidR="005207E6" w:rsidRPr="00B86657" w:rsidRDefault="005207E6" w:rsidP="005A696B">
      <w:pPr>
        <w:ind w:right="-17"/>
        <w:jc w:val="both"/>
        <w:rPr>
          <w:rFonts w:asciiTheme="minorHAnsi" w:hAnsiTheme="minorHAnsi"/>
          <w:b/>
        </w:rPr>
      </w:pPr>
    </w:p>
    <w:p w:rsidR="00DB206B" w:rsidRPr="00B86657" w:rsidRDefault="00075B80" w:rsidP="005A696B">
      <w:pPr>
        <w:ind w:right="-17"/>
        <w:jc w:val="both"/>
        <w:rPr>
          <w:rFonts w:asciiTheme="minorHAnsi" w:hAnsiTheme="minorHAnsi" w:cs="Times New Roman"/>
          <w:b/>
          <w:color w:val="000000"/>
        </w:rPr>
      </w:pPr>
      <w:r w:rsidRPr="00B86657">
        <w:rPr>
          <w:rFonts w:asciiTheme="minorHAnsi" w:hAnsiTheme="minorHAnsi"/>
          <w:b/>
        </w:rPr>
        <w:t>1</w:t>
      </w:r>
      <w:r w:rsidR="00B63EAE" w:rsidRPr="00B86657">
        <w:rPr>
          <w:rFonts w:asciiTheme="minorHAnsi" w:hAnsiTheme="minorHAnsi"/>
          <w:b/>
        </w:rPr>
        <w:t>1</w:t>
      </w:r>
      <w:r w:rsidRPr="00B86657">
        <w:rPr>
          <w:rFonts w:asciiTheme="minorHAnsi" w:hAnsiTheme="minorHAnsi"/>
          <w:b/>
        </w:rPr>
        <w:t xml:space="preserve">. </w:t>
      </w:r>
      <w:r w:rsidR="00DB206B" w:rsidRPr="00B86657">
        <w:rPr>
          <w:rFonts w:asciiTheme="minorHAnsi" w:hAnsiTheme="minorHAnsi"/>
          <w:b/>
        </w:rPr>
        <w:t xml:space="preserve">OBRIGAÇÕES DA </w:t>
      </w:r>
      <w:r w:rsidR="00D52359" w:rsidRPr="00B86657">
        <w:rPr>
          <w:rFonts w:asciiTheme="minorHAnsi" w:hAnsiTheme="minorHAnsi"/>
          <w:b/>
        </w:rPr>
        <w:t>CONTRATADA</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lastRenderedPageBreak/>
        <w:t xml:space="preserve">11.1. </w:t>
      </w:r>
      <w:r w:rsidRPr="00AC7ECD">
        <w:rPr>
          <w:rFonts w:asciiTheme="minorHAnsi" w:hAnsiTheme="minorHAnsi" w:cs="Times New Roman"/>
          <w:color w:val="00000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11.2. </w:t>
      </w:r>
      <w:r w:rsidRPr="00AC7ECD">
        <w:rPr>
          <w:rFonts w:asciiTheme="minorHAnsi" w:hAnsiTheme="minorHAnsi" w:cs="Times New Roman"/>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11.3. </w:t>
      </w:r>
      <w:r w:rsidRPr="00AC7ECD">
        <w:rPr>
          <w:rFonts w:asciiTheme="minorHAnsi" w:hAnsiTheme="minorHAnsi" w:cs="Times New Roman"/>
          <w:color w:val="000000"/>
        </w:rPr>
        <w:t xml:space="preserve">Responsabilizar-se pelos vícios e danos decorrentes da execução do objeto, de acordo com os artigos 14 e 17 a 27, do Código de Defesa do Consumidor (Lei nº 8.078, de 1990), ficando a Contratante autorizada a descontar da garantia, </w:t>
      </w:r>
      <w:proofErr w:type="gramStart"/>
      <w:r w:rsidRPr="00AC7ECD">
        <w:rPr>
          <w:rFonts w:asciiTheme="minorHAnsi" w:hAnsiTheme="minorHAnsi" w:cs="Times New Roman"/>
          <w:color w:val="000000"/>
        </w:rPr>
        <w:t>caso exigida</w:t>
      </w:r>
      <w:proofErr w:type="gramEnd"/>
      <w:r w:rsidRPr="00AC7ECD">
        <w:rPr>
          <w:rFonts w:asciiTheme="minorHAnsi" w:hAnsiTheme="minorHAnsi" w:cs="Times New Roman"/>
          <w:color w:val="000000"/>
        </w:rPr>
        <w:t xml:space="preserve"> no edital, ou dos pagamentos devidos à Contratada, o valor correspondente aos danos sofridos;</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11.4. </w:t>
      </w:r>
      <w:r w:rsidRPr="00AC7ECD">
        <w:rPr>
          <w:rFonts w:asciiTheme="minorHAnsi" w:hAnsiTheme="minorHAnsi" w:cs="Times New Roman"/>
          <w:color w:val="000000"/>
        </w:rPr>
        <w:t>Utilizar empregados habilitados e com conhecimentos básicos dos serviços a serem executados, em conformidade com as normas e determinações em vigor;</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11.5. </w:t>
      </w:r>
      <w:r w:rsidRPr="00AC7ECD">
        <w:rPr>
          <w:rFonts w:asciiTheme="minorHAnsi" w:hAnsiTheme="minorHAnsi" w:cs="Times New Roman"/>
          <w:color w:val="000000"/>
        </w:rPr>
        <w:t>Apresentar os empregados devidamente uniformizados e identificados por meio de crachá, além de provê-los com os Equipamentos de Proteção Individual - EPI, quando for o caso;</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11.6. </w:t>
      </w:r>
      <w:r w:rsidRPr="00AC7ECD">
        <w:rPr>
          <w:rFonts w:asciiTheme="minorHAnsi" w:hAnsiTheme="minorHAnsi" w:cs="Times New Roman"/>
          <w:color w:val="000000"/>
        </w:rPr>
        <w:t>Apresentar à Contratante, quando for o caso, a relação nominal dos empregados que adentrarão o órgão para a execução do serviço;</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11.7. </w:t>
      </w:r>
      <w:r w:rsidRPr="00AC7ECD">
        <w:rPr>
          <w:rFonts w:asciiTheme="minorHAnsi" w:hAnsiTheme="minorHAnsi" w:cs="Times New Roman"/>
          <w:color w:val="000000"/>
        </w:rPr>
        <w:t>Responsabilizar-se por todas as obrigações trabalhistas, sociais, previdenciárias, tributárias e as demais previstas na legislação específica, cuja inadimplência não transfere responsabilidade à Contratante;</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11.8. </w:t>
      </w:r>
      <w:r w:rsidRPr="00AC7ECD">
        <w:rPr>
          <w:rFonts w:asciiTheme="minorHAnsi" w:hAnsiTheme="minorHAnsi" w:cs="Times New Roman"/>
          <w:color w:val="000000"/>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11.9. </w:t>
      </w:r>
      <w:r w:rsidRPr="00AC7ECD">
        <w:rPr>
          <w:rFonts w:asciiTheme="minorHAnsi" w:hAnsiTheme="minorHAnsi" w:cs="Times New Roman"/>
          <w:color w:val="000000"/>
        </w:rPr>
        <w:t>Instruir seus empregados quanto à necessidade de acatar as normas internas da Administração;</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11.10. </w:t>
      </w:r>
      <w:r w:rsidRPr="00AC7ECD">
        <w:rPr>
          <w:rFonts w:asciiTheme="minorHAnsi" w:hAnsiTheme="minorHAnsi" w:cs="Times New Roman"/>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11.11. </w:t>
      </w:r>
      <w:r w:rsidRPr="00AC7ECD">
        <w:rPr>
          <w:rFonts w:asciiTheme="minorHAnsi" w:hAnsiTheme="minorHAnsi" w:cs="Times New Roman"/>
          <w:color w:val="000000"/>
        </w:rPr>
        <w:t>Relatar à Contratante toda e qualquer irregularidade verificada no decorrer da prestação dos serviços;</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11.12. </w:t>
      </w:r>
      <w:r w:rsidRPr="00AC7ECD">
        <w:rPr>
          <w:rFonts w:asciiTheme="minorHAnsi" w:hAnsiTheme="minorHAnsi" w:cs="Times New Roman"/>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11.13.</w:t>
      </w:r>
      <w:r w:rsidRPr="00AC7ECD">
        <w:rPr>
          <w:rFonts w:asciiTheme="minorHAnsi" w:hAnsiTheme="minorHAnsi" w:cs="Times New Roman"/>
          <w:color w:val="000000"/>
        </w:rPr>
        <w:t xml:space="preserve"> Manter durante toda a vigência do contrato, em compatibilidade com as obrigações assumidas, todas as condições de habilitação e qualificação exigidas na licitação;</w:t>
      </w:r>
    </w:p>
    <w:p w:rsidR="00AC7ECD" w:rsidRPr="00AC7ECD" w:rsidRDefault="00AC7ECD" w:rsidP="00AC7ECD">
      <w:pPr>
        <w:jc w:val="both"/>
        <w:rPr>
          <w:rFonts w:asciiTheme="minorHAnsi" w:hAnsiTheme="minorHAnsi" w:cs="Times New Roman"/>
          <w:color w:val="000000"/>
        </w:rPr>
      </w:pPr>
      <w:r>
        <w:rPr>
          <w:rFonts w:asciiTheme="minorHAnsi" w:hAnsiTheme="minorHAnsi"/>
          <w:color w:val="000000"/>
        </w:rPr>
        <w:t xml:space="preserve">11.14. </w:t>
      </w:r>
      <w:r w:rsidRPr="00AC7ECD">
        <w:rPr>
          <w:rFonts w:asciiTheme="minorHAnsi" w:hAnsiTheme="minorHAnsi"/>
          <w:color w:val="000000"/>
        </w:rPr>
        <w:t>Guardar sigilo sobre todas as informações obtidas em decorrência do cumprimento do contrato;</w:t>
      </w:r>
    </w:p>
    <w:p w:rsidR="00AC7ECD" w:rsidRPr="00AC7ECD" w:rsidRDefault="00AC7ECD" w:rsidP="00AC7ECD">
      <w:pPr>
        <w:jc w:val="both"/>
        <w:rPr>
          <w:rFonts w:asciiTheme="minorHAnsi" w:hAnsiTheme="minorHAnsi" w:cs="Times New Roman"/>
          <w:color w:val="000000"/>
        </w:rPr>
      </w:pPr>
      <w:r>
        <w:rPr>
          <w:rFonts w:asciiTheme="minorHAnsi" w:hAnsiTheme="minorHAnsi" w:cs="Times New Roman"/>
          <w:color w:val="000000"/>
        </w:rPr>
        <w:t xml:space="preserve">11.15. </w:t>
      </w:r>
      <w:r w:rsidRPr="00AC7ECD">
        <w:rPr>
          <w:rFonts w:asciiTheme="minorHAnsi" w:hAnsiTheme="minorHAnsi" w:cs="Times New Roman"/>
          <w:color w:val="000000"/>
        </w:rPr>
        <w:t xml:space="preserve">Arcar com o ônus decorrente de eventual equívoco no dimensionamento dos quantitativos de sua proposta, devendo complementá-los, caso o previsto inicialmente em sua proposta não seja satisfatório para o atendimento ao objeto da licitação, </w:t>
      </w:r>
      <w:r w:rsidRPr="00AC7ECD">
        <w:rPr>
          <w:rFonts w:asciiTheme="minorHAnsi" w:hAnsiTheme="minorHAnsi" w:cs="Times New Roman"/>
          <w:color w:val="000000"/>
        </w:rPr>
        <w:lastRenderedPageBreak/>
        <w:t>exceto quando ocorrer algum dos eventos arrolados nos incisos do § 1º do art. 57 da Lei nº 8.666, de 1993.</w:t>
      </w:r>
    </w:p>
    <w:p w:rsidR="00F96E0B" w:rsidRPr="00B86657" w:rsidRDefault="00F96E0B" w:rsidP="005A696B">
      <w:pPr>
        <w:jc w:val="both"/>
        <w:rPr>
          <w:rFonts w:asciiTheme="minorHAnsi" w:hAnsiTheme="minorHAnsi" w:cs="Times New Roman"/>
          <w:color w:val="000000"/>
        </w:rPr>
      </w:pPr>
    </w:p>
    <w:p w:rsidR="00075B80" w:rsidRPr="00B86657" w:rsidRDefault="00075B80" w:rsidP="005A696B">
      <w:pPr>
        <w:ind w:right="-17"/>
        <w:jc w:val="both"/>
        <w:rPr>
          <w:rFonts w:asciiTheme="minorHAnsi" w:hAnsiTheme="minorHAnsi" w:cs="Times New Roman"/>
          <w:b/>
          <w:color w:val="000000"/>
        </w:rPr>
      </w:pPr>
    </w:p>
    <w:p w:rsidR="00DB206B" w:rsidRPr="00B86657" w:rsidRDefault="00F24744" w:rsidP="005A696B">
      <w:pPr>
        <w:ind w:right="-17"/>
        <w:jc w:val="both"/>
        <w:rPr>
          <w:rFonts w:asciiTheme="minorHAnsi" w:hAnsiTheme="minorHAnsi" w:cs="Times New Roman"/>
          <w:b/>
          <w:color w:val="000000"/>
        </w:rPr>
      </w:pPr>
      <w:r w:rsidRPr="00B86657">
        <w:rPr>
          <w:rFonts w:asciiTheme="minorHAnsi" w:hAnsiTheme="minorHAnsi" w:cs="Times New Roman"/>
          <w:b/>
          <w:color w:val="000000"/>
        </w:rPr>
        <w:t>1</w:t>
      </w:r>
      <w:r w:rsidR="00B63EAE" w:rsidRPr="00B86657">
        <w:rPr>
          <w:rFonts w:asciiTheme="minorHAnsi" w:hAnsiTheme="minorHAnsi" w:cs="Times New Roman"/>
          <w:b/>
          <w:color w:val="000000"/>
        </w:rPr>
        <w:t>2</w:t>
      </w:r>
      <w:r w:rsidRPr="00B86657">
        <w:rPr>
          <w:rFonts w:asciiTheme="minorHAnsi" w:hAnsiTheme="minorHAnsi" w:cs="Times New Roman"/>
          <w:b/>
          <w:color w:val="000000"/>
        </w:rPr>
        <w:t xml:space="preserve">. </w:t>
      </w:r>
      <w:r w:rsidR="00DB206B" w:rsidRPr="00B86657">
        <w:rPr>
          <w:rFonts w:asciiTheme="minorHAnsi" w:hAnsiTheme="minorHAnsi" w:cs="Times New Roman"/>
          <w:b/>
          <w:color w:val="000000"/>
        </w:rPr>
        <w:t>DA SUBCONTRATAÇÃO</w:t>
      </w:r>
    </w:p>
    <w:p w:rsidR="00DB206B" w:rsidRPr="00B86657" w:rsidRDefault="00D42501" w:rsidP="005A696B">
      <w:pPr>
        <w:jc w:val="both"/>
        <w:rPr>
          <w:rFonts w:asciiTheme="minorHAnsi" w:hAnsiTheme="minorHAnsi" w:cs="Times New Roman"/>
        </w:rPr>
      </w:pPr>
      <w:r w:rsidRPr="00B86657">
        <w:rPr>
          <w:rFonts w:asciiTheme="minorHAnsi" w:hAnsiTheme="minorHAnsi" w:cs="Times New Roman"/>
          <w:b/>
        </w:rPr>
        <w:t>1</w:t>
      </w:r>
      <w:r w:rsidR="00B63EAE" w:rsidRPr="00B86657">
        <w:rPr>
          <w:rFonts w:asciiTheme="minorHAnsi" w:hAnsiTheme="minorHAnsi" w:cs="Times New Roman"/>
          <w:b/>
        </w:rPr>
        <w:t>2</w:t>
      </w:r>
      <w:r w:rsidRPr="00B86657">
        <w:rPr>
          <w:rFonts w:asciiTheme="minorHAnsi" w:hAnsiTheme="minorHAnsi" w:cs="Times New Roman"/>
          <w:b/>
        </w:rPr>
        <w:t>.1</w:t>
      </w:r>
      <w:r w:rsidR="00F24744" w:rsidRPr="00B86657">
        <w:rPr>
          <w:rFonts w:asciiTheme="minorHAnsi" w:hAnsiTheme="minorHAnsi" w:cs="Times New Roman"/>
          <w:b/>
        </w:rPr>
        <w:t>.</w:t>
      </w:r>
      <w:r w:rsidRPr="00B86657">
        <w:rPr>
          <w:rFonts w:asciiTheme="minorHAnsi" w:hAnsiTheme="minorHAnsi" w:cs="Times New Roman"/>
        </w:rPr>
        <w:t xml:space="preserve"> </w:t>
      </w:r>
      <w:r w:rsidR="00DB206B" w:rsidRPr="00B86657">
        <w:rPr>
          <w:rFonts w:asciiTheme="minorHAnsi" w:hAnsiTheme="minorHAnsi" w:cs="Times New Roman"/>
        </w:rPr>
        <w:t>Não será admitida a subcontratação do objeto licitatório.</w:t>
      </w:r>
    </w:p>
    <w:p w:rsidR="00F24744" w:rsidRDefault="00F24744" w:rsidP="005A696B">
      <w:pPr>
        <w:jc w:val="both"/>
        <w:rPr>
          <w:rFonts w:asciiTheme="minorHAnsi" w:hAnsiTheme="minorHAnsi" w:cs="Times New Roman"/>
          <w:color w:val="FF0000"/>
        </w:rPr>
      </w:pPr>
    </w:p>
    <w:p w:rsidR="00A47340" w:rsidRPr="00B86657" w:rsidRDefault="00A47340" w:rsidP="005A696B">
      <w:pPr>
        <w:jc w:val="both"/>
        <w:rPr>
          <w:rFonts w:asciiTheme="minorHAnsi" w:hAnsiTheme="minorHAnsi" w:cs="Times New Roman"/>
          <w:color w:val="FF0000"/>
        </w:rPr>
      </w:pPr>
    </w:p>
    <w:p w:rsidR="0055045F" w:rsidRPr="00B86657" w:rsidRDefault="00F24744" w:rsidP="005A696B">
      <w:pPr>
        <w:ind w:right="-17"/>
        <w:jc w:val="both"/>
        <w:rPr>
          <w:rFonts w:asciiTheme="minorHAnsi" w:hAnsiTheme="minorHAnsi" w:cs="Times New Roman"/>
          <w:b/>
          <w:lang w:eastAsia="en-US"/>
        </w:rPr>
      </w:pPr>
      <w:r w:rsidRPr="00B86657">
        <w:rPr>
          <w:rFonts w:asciiTheme="minorHAnsi" w:hAnsiTheme="minorHAnsi" w:cs="Times New Roman"/>
          <w:b/>
          <w:lang w:eastAsia="en-US"/>
        </w:rPr>
        <w:t>1</w:t>
      </w:r>
      <w:r w:rsidR="00B63EAE" w:rsidRPr="00B86657">
        <w:rPr>
          <w:rFonts w:asciiTheme="minorHAnsi" w:hAnsiTheme="minorHAnsi" w:cs="Times New Roman"/>
          <w:b/>
          <w:lang w:eastAsia="en-US"/>
        </w:rPr>
        <w:t>3</w:t>
      </w:r>
      <w:r w:rsidRPr="00B86657">
        <w:rPr>
          <w:rFonts w:asciiTheme="minorHAnsi" w:hAnsiTheme="minorHAnsi" w:cs="Times New Roman"/>
          <w:b/>
          <w:lang w:eastAsia="en-US"/>
        </w:rPr>
        <w:t xml:space="preserve">. </w:t>
      </w:r>
      <w:r w:rsidR="0055045F" w:rsidRPr="00B86657">
        <w:rPr>
          <w:rFonts w:asciiTheme="minorHAnsi" w:hAnsiTheme="minorHAnsi" w:cs="Times New Roman"/>
          <w:b/>
          <w:lang w:eastAsia="en-US"/>
        </w:rPr>
        <w:t>ALTERAÇÃO SUBJETIVA</w:t>
      </w:r>
    </w:p>
    <w:p w:rsidR="0055045F" w:rsidRPr="00B86657" w:rsidRDefault="00F24744" w:rsidP="005A696B">
      <w:pPr>
        <w:jc w:val="both"/>
        <w:rPr>
          <w:rFonts w:asciiTheme="minorHAnsi" w:hAnsiTheme="minorHAnsi" w:cs="Times New Roman"/>
          <w:lang w:eastAsia="en-US"/>
        </w:rPr>
      </w:pPr>
      <w:r w:rsidRPr="00B86657">
        <w:rPr>
          <w:rFonts w:asciiTheme="minorHAnsi" w:hAnsiTheme="minorHAnsi" w:cs="Times New Roman"/>
          <w:b/>
          <w:lang w:eastAsia="en-US"/>
        </w:rPr>
        <w:t>1</w:t>
      </w:r>
      <w:r w:rsidR="00B63EAE" w:rsidRPr="00B86657">
        <w:rPr>
          <w:rFonts w:asciiTheme="minorHAnsi" w:hAnsiTheme="minorHAnsi" w:cs="Times New Roman"/>
          <w:b/>
          <w:lang w:eastAsia="en-US"/>
        </w:rPr>
        <w:t>3</w:t>
      </w:r>
      <w:r w:rsidRPr="00B86657">
        <w:rPr>
          <w:rFonts w:asciiTheme="minorHAnsi" w:hAnsiTheme="minorHAnsi" w:cs="Times New Roman"/>
          <w:b/>
          <w:lang w:eastAsia="en-US"/>
        </w:rPr>
        <w:t>.1</w:t>
      </w:r>
      <w:r w:rsidRPr="00B86657">
        <w:rPr>
          <w:rFonts w:asciiTheme="minorHAnsi" w:hAnsiTheme="minorHAnsi" w:cs="Times New Roman"/>
          <w:lang w:eastAsia="en-US"/>
        </w:rPr>
        <w:t xml:space="preserve">. </w:t>
      </w:r>
      <w:r w:rsidR="0055045F" w:rsidRPr="00B86657">
        <w:rPr>
          <w:rFonts w:asciiTheme="minorHAnsi" w:hAnsiTheme="minorHAnsi" w:cs="Times New Roman"/>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24744" w:rsidRDefault="00F24744" w:rsidP="005A696B">
      <w:pPr>
        <w:ind w:right="-17"/>
        <w:jc w:val="both"/>
        <w:rPr>
          <w:rFonts w:asciiTheme="minorHAnsi" w:hAnsiTheme="minorHAnsi" w:cs="Times New Roman"/>
          <w:b/>
          <w:color w:val="000000"/>
          <w:lang w:eastAsia="en-US"/>
        </w:rPr>
      </w:pPr>
    </w:p>
    <w:p w:rsidR="005207E6" w:rsidRPr="00B86657" w:rsidRDefault="005207E6" w:rsidP="005A696B">
      <w:pPr>
        <w:ind w:right="-17"/>
        <w:jc w:val="both"/>
        <w:rPr>
          <w:rFonts w:asciiTheme="minorHAnsi" w:hAnsiTheme="minorHAnsi" w:cs="Times New Roman"/>
          <w:b/>
          <w:color w:val="000000"/>
          <w:lang w:eastAsia="en-US"/>
        </w:rPr>
      </w:pPr>
    </w:p>
    <w:p w:rsidR="00DB206B" w:rsidRPr="00B86657" w:rsidRDefault="00F24744" w:rsidP="005A696B">
      <w:pPr>
        <w:ind w:right="-17"/>
        <w:jc w:val="both"/>
        <w:rPr>
          <w:rFonts w:asciiTheme="minorHAnsi" w:hAnsiTheme="minorHAnsi" w:cs="Times New Roman"/>
          <w:b/>
          <w:color w:val="000000"/>
          <w:lang w:eastAsia="en-US"/>
        </w:rPr>
      </w:pPr>
      <w:r w:rsidRPr="00B86657">
        <w:rPr>
          <w:rFonts w:asciiTheme="minorHAnsi" w:hAnsiTheme="minorHAnsi" w:cs="Times New Roman"/>
          <w:b/>
          <w:color w:val="000000"/>
          <w:lang w:eastAsia="en-US"/>
        </w:rPr>
        <w:t>1</w:t>
      </w:r>
      <w:r w:rsidR="00B63EAE"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 xml:space="preserve">. </w:t>
      </w:r>
      <w:r w:rsidR="00DB206B" w:rsidRPr="00B86657">
        <w:rPr>
          <w:rFonts w:asciiTheme="minorHAnsi" w:hAnsiTheme="minorHAnsi" w:cs="Times New Roman"/>
          <w:b/>
          <w:color w:val="000000"/>
          <w:lang w:eastAsia="en-US"/>
        </w:rPr>
        <w:t>CONTROLE E FISCALIZAÇÃO DA EXECUÇÃO</w:t>
      </w:r>
    </w:p>
    <w:p w:rsidR="00DB206B" w:rsidRPr="00B86657" w:rsidRDefault="00B14DB9" w:rsidP="005A696B">
      <w:pPr>
        <w:jc w:val="both"/>
        <w:rPr>
          <w:rFonts w:asciiTheme="minorHAnsi" w:hAnsiTheme="minorHAnsi" w:cs="Times New Roman"/>
          <w:color w:val="000000"/>
          <w:lang w:eastAsia="en-US"/>
        </w:rPr>
      </w:pPr>
      <w:r w:rsidRPr="00B86657">
        <w:rPr>
          <w:rFonts w:asciiTheme="minorHAnsi" w:hAnsiTheme="minorHAnsi" w:cs="Times New Roman"/>
          <w:b/>
          <w:color w:val="000000"/>
          <w:lang w:eastAsia="en-US"/>
        </w:rPr>
        <w:t>1</w:t>
      </w:r>
      <w:r w:rsidR="00B63EAE"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.1.</w:t>
      </w:r>
      <w:r w:rsidRPr="00B86657">
        <w:rPr>
          <w:rFonts w:asciiTheme="minorHAnsi" w:hAnsiTheme="minorHAnsi" w:cs="Times New Roman"/>
          <w:color w:val="000000"/>
          <w:lang w:eastAsia="en-US"/>
        </w:rPr>
        <w:t xml:space="preserve"> </w:t>
      </w:r>
      <w:r w:rsidR="00DB206B" w:rsidRPr="00B86657">
        <w:rPr>
          <w:rFonts w:asciiTheme="minorHAnsi" w:hAnsiTheme="minorHAnsi" w:cs="Times New Roman"/>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B86657">
        <w:rPr>
          <w:rFonts w:asciiTheme="minorHAnsi" w:hAnsiTheme="minorHAnsi" w:cs="Times New Roman"/>
          <w:color w:val="000000"/>
          <w:lang w:eastAsia="en-US"/>
        </w:rPr>
        <w:t xml:space="preserve">ou mais </w:t>
      </w:r>
      <w:r w:rsidR="00DB206B" w:rsidRPr="00B86657">
        <w:rPr>
          <w:rFonts w:asciiTheme="minorHAnsi" w:hAnsiTheme="minorHAnsi" w:cs="Times New Roman"/>
          <w:color w:val="000000"/>
          <w:lang w:eastAsia="en-US"/>
        </w:rPr>
        <w:t>representante</w:t>
      </w:r>
      <w:r w:rsidR="00DB3D26" w:rsidRPr="00B86657">
        <w:rPr>
          <w:rFonts w:asciiTheme="minorHAnsi" w:hAnsiTheme="minorHAnsi" w:cs="Times New Roman"/>
          <w:color w:val="000000"/>
          <w:lang w:eastAsia="en-US"/>
        </w:rPr>
        <w:t>s</w:t>
      </w:r>
      <w:r w:rsidR="00DB206B" w:rsidRPr="00B86657">
        <w:rPr>
          <w:rFonts w:asciiTheme="minorHAnsi" w:hAnsiTheme="minorHAnsi" w:cs="Times New Roman"/>
          <w:color w:val="000000"/>
          <w:lang w:eastAsia="en-US"/>
        </w:rPr>
        <w:t xml:space="preserve"> da </w:t>
      </w:r>
      <w:r w:rsidR="00951B95" w:rsidRPr="00B86657">
        <w:rPr>
          <w:rFonts w:asciiTheme="minorHAnsi" w:hAnsiTheme="minorHAnsi" w:cs="Times New Roman"/>
          <w:color w:val="000000"/>
          <w:lang w:eastAsia="en-US"/>
        </w:rPr>
        <w:t>Contratante</w:t>
      </w:r>
      <w:r w:rsidR="00DB206B" w:rsidRPr="00B86657">
        <w:rPr>
          <w:rFonts w:asciiTheme="minorHAnsi" w:hAnsiTheme="minorHAnsi" w:cs="Times New Roman"/>
          <w:color w:val="000000"/>
          <w:lang w:eastAsia="en-US"/>
        </w:rPr>
        <w:t>, especialmente designado</w:t>
      </w:r>
      <w:r w:rsidR="00DB3D26" w:rsidRPr="00B86657">
        <w:rPr>
          <w:rFonts w:asciiTheme="minorHAnsi" w:hAnsiTheme="minorHAnsi" w:cs="Times New Roman"/>
          <w:color w:val="000000"/>
          <w:lang w:eastAsia="en-US"/>
        </w:rPr>
        <w:t>s</w:t>
      </w:r>
      <w:r w:rsidR="00DB206B" w:rsidRPr="00B86657">
        <w:rPr>
          <w:rFonts w:asciiTheme="minorHAnsi" w:hAnsiTheme="minorHAnsi" w:cs="Times New Roman"/>
          <w:color w:val="000000"/>
          <w:lang w:eastAsia="en-US"/>
        </w:rPr>
        <w:t xml:space="preserve">, na forma dos </w:t>
      </w:r>
      <w:proofErr w:type="spellStart"/>
      <w:r w:rsidR="00DB206B" w:rsidRPr="00B86657">
        <w:rPr>
          <w:rFonts w:asciiTheme="minorHAnsi" w:hAnsiTheme="minorHAnsi" w:cs="Times New Roman"/>
          <w:color w:val="000000"/>
          <w:lang w:eastAsia="en-US"/>
        </w:rPr>
        <w:t>arts</w:t>
      </w:r>
      <w:proofErr w:type="spellEnd"/>
      <w:r w:rsidR="00DB206B" w:rsidRPr="00B86657">
        <w:rPr>
          <w:rFonts w:asciiTheme="minorHAnsi" w:hAnsiTheme="minorHAnsi" w:cs="Times New Roman"/>
          <w:color w:val="000000"/>
          <w:lang w:eastAsia="en-US"/>
        </w:rPr>
        <w:t>. 67 e 73 da Lei nº 8.666, de 1993, e do art. 6º do Decreto nº 2.271, de 1997.</w:t>
      </w:r>
    </w:p>
    <w:p w:rsidR="00DB206B" w:rsidRPr="00B86657" w:rsidRDefault="00B14DB9" w:rsidP="005A696B">
      <w:pPr>
        <w:jc w:val="both"/>
        <w:rPr>
          <w:rFonts w:asciiTheme="minorHAnsi" w:hAnsiTheme="minorHAnsi" w:cs="Times New Roman"/>
          <w:color w:val="000000"/>
          <w:lang w:eastAsia="en-US"/>
        </w:rPr>
      </w:pPr>
      <w:r w:rsidRPr="00B86657">
        <w:rPr>
          <w:rFonts w:asciiTheme="minorHAnsi" w:hAnsiTheme="minorHAnsi" w:cs="Times New Roman"/>
          <w:b/>
          <w:color w:val="000000"/>
          <w:lang w:eastAsia="en-US"/>
        </w:rPr>
        <w:t>1</w:t>
      </w:r>
      <w:r w:rsidR="00B63EAE"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w:t>
      </w:r>
      <w:r w:rsidR="00A00BC5" w:rsidRPr="00B86657">
        <w:rPr>
          <w:rFonts w:asciiTheme="minorHAnsi" w:hAnsiTheme="minorHAnsi" w:cs="Times New Roman"/>
          <w:b/>
          <w:color w:val="000000"/>
          <w:lang w:eastAsia="en-US"/>
        </w:rPr>
        <w:t>2</w:t>
      </w:r>
      <w:r w:rsidRPr="00B86657">
        <w:rPr>
          <w:rFonts w:asciiTheme="minorHAnsi" w:hAnsiTheme="minorHAnsi" w:cs="Times New Roman"/>
          <w:b/>
          <w:color w:val="000000"/>
          <w:lang w:eastAsia="en-US"/>
        </w:rPr>
        <w:t>.</w:t>
      </w:r>
      <w:r w:rsidRPr="00B86657">
        <w:rPr>
          <w:rFonts w:asciiTheme="minorHAnsi" w:hAnsiTheme="minorHAnsi" w:cs="Times New Roman"/>
          <w:color w:val="000000"/>
          <w:lang w:eastAsia="en-US"/>
        </w:rPr>
        <w:t xml:space="preserve"> </w:t>
      </w:r>
      <w:r w:rsidR="00DB206B" w:rsidRPr="00B86657">
        <w:rPr>
          <w:rFonts w:asciiTheme="minorHAnsi" w:hAnsiTheme="minorHAnsi" w:cs="Times New Roman"/>
          <w:color w:val="000000"/>
          <w:lang w:eastAsia="en-US"/>
        </w:rPr>
        <w:t xml:space="preserve">O representante da </w:t>
      </w:r>
      <w:r w:rsidR="00D52359" w:rsidRPr="00B86657">
        <w:rPr>
          <w:rFonts w:asciiTheme="minorHAnsi" w:hAnsiTheme="minorHAnsi" w:cs="Times New Roman"/>
          <w:color w:val="000000"/>
          <w:lang w:eastAsia="en-US"/>
        </w:rPr>
        <w:t>Contratante</w:t>
      </w:r>
      <w:r w:rsidR="00DB206B" w:rsidRPr="00B86657">
        <w:rPr>
          <w:rFonts w:asciiTheme="minorHAnsi" w:hAnsiTheme="minorHAnsi" w:cs="Times New Roman"/>
          <w:color w:val="000000"/>
          <w:lang w:eastAsia="en-US"/>
        </w:rPr>
        <w:t xml:space="preserve"> deverá ter a experiência necessária para o acompanhamento e controle da execução dos serviços e do contrato.</w:t>
      </w:r>
    </w:p>
    <w:p w:rsidR="00DB206B" w:rsidRPr="00B86657" w:rsidRDefault="00B14DB9" w:rsidP="005A696B">
      <w:pPr>
        <w:jc w:val="both"/>
        <w:rPr>
          <w:rFonts w:asciiTheme="minorHAnsi" w:hAnsiTheme="minorHAnsi" w:cs="Times New Roman"/>
          <w:color w:val="000000"/>
          <w:lang w:eastAsia="en-US"/>
        </w:rPr>
      </w:pPr>
      <w:r w:rsidRPr="00B86657">
        <w:rPr>
          <w:rFonts w:asciiTheme="minorHAnsi" w:hAnsiTheme="minorHAnsi" w:cs="Times New Roman"/>
          <w:b/>
          <w:color w:val="000000"/>
          <w:lang w:eastAsia="en-US"/>
        </w:rPr>
        <w:t>1</w:t>
      </w:r>
      <w:r w:rsidR="00B63EAE"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w:t>
      </w:r>
      <w:r w:rsidR="00A00BC5" w:rsidRPr="00B86657">
        <w:rPr>
          <w:rFonts w:asciiTheme="minorHAnsi" w:hAnsiTheme="minorHAnsi" w:cs="Times New Roman"/>
          <w:b/>
          <w:color w:val="000000"/>
          <w:lang w:eastAsia="en-US"/>
        </w:rPr>
        <w:t>3</w:t>
      </w:r>
      <w:r w:rsidRPr="00B86657">
        <w:rPr>
          <w:rFonts w:asciiTheme="minorHAnsi" w:hAnsiTheme="minorHAnsi" w:cs="Times New Roman"/>
          <w:b/>
          <w:color w:val="000000"/>
          <w:lang w:eastAsia="en-US"/>
        </w:rPr>
        <w:t>.</w:t>
      </w:r>
      <w:r w:rsidRPr="00B86657">
        <w:rPr>
          <w:rFonts w:asciiTheme="minorHAnsi" w:hAnsiTheme="minorHAnsi" w:cs="Times New Roman"/>
          <w:color w:val="000000"/>
          <w:lang w:eastAsia="en-US"/>
        </w:rPr>
        <w:t xml:space="preserve"> </w:t>
      </w:r>
      <w:r w:rsidR="00DB206B" w:rsidRPr="00B86657">
        <w:rPr>
          <w:rFonts w:asciiTheme="minorHAnsi" w:hAnsiTheme="minorHAnsi" w:cs="Times New Roman"/>
          <w:color w:val="000000"/>
          <w:lang w:eastAsia="en-US"/>
        </w:rPr>
        <w:t>A verificação da adequação da prestação do serviço deverá ser realizada com base nos critérios previstos neste Termo de Referência.</w:t>
      </w:r>
    </w:p>
    <w:p w:rsidR="00DB206B" w:rsidRPr="00B86657" w:rsidRDefault="00B14DB9" w:rsidP="005A696B">
      <w:pPr>
        <w:jc w:val="both"/>
        <w:rPr>
          <w:rFonts w:asciiTheme="minorHAnsi" w:hAnsiTheme="minorHAnsi" w:cs="Times New Roman"/>
          <w:color w:val="000000"/>
          <w:lang w:eastAsia="en-US"/>
        </w:rPr>
      </w:pPr>
      <w:r w:rsidRPr="00B86657">
        <w:rPr>
          <w:rFonts w:asciiTheme="minorHAnsi" w:hAnsiTheme="minorHAnsi" w:cs="Times New Roman"/>
          <w:b/>
          <w:color w:val="000000"/>
          <w:lang w:eastAsia="en-US"/>
        </w:rPr>
        <w:t>1</w:t>
      </w:r>
      <w:r w:rsidR="00B63EAE"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w:t>
      </w:r>
      <w:r w:rsidR="00A00BC5"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w:t>
      </w:r>
      <w:r w:rsidRPr="00B86657">
        <w:rPr>
          <w:rFonts w:asciiTheme="minorHAnsi" w:hAnsiTheme="minorHAnsi" w:cs="Times New Roman"/>
          <w:color w:val="000000"/>
          <w:lang w:eastAsia="en-US"/>
        </w:rPr>
        <w:t xml:space="preserve"> </w:t>
      </w:r>
      <w:r w:rsidR="00DB206B" w:rsidRPr="00B86657">
        <w:rPr>
          <w:rFonts w:asciiTheme="minorHAnsi" w:hAnsiTheme="minorHAnsi" w:cs="Times New Roman"/>
          <w:color w:val="000000"/>
          <w:lang w:eastAsia="en-US"/>
        </w:rPr>
        <w:t>A execução dos contratos deverá ser acompanhada e fiscalizada por meio de instrumentos de controle, que compreendam a mensuração dos aspectos</w:t>
      </w:r>
      <w:r w:rsidR="004E7BEB" w:rsidRPr="00B86657">
        <w:rPr>
          <w:rFonts w:asciiTheme="minorHAnsi" w:hAnsiTheme="minorHAnsi" w:cs="Times New Roman"/>
          <w:color w:val="000000"/>
          <w:lang w:eastAsia="en-US"/>
        </w:rPr>
        <w:t xml:space="preserve"> mencionados no art. 34 da Instrução Normativa SLTI/MPOG nº 02, de 2008, quando for o caso.</w:t>
      </w:r>
    </w:p>
    <w:p w:rsidR="00DB206B" w:rsidRPr="00B86657" w:rsidRDefault="00B14DB9" w:rsidP="005A696B">
      <w:pPr>
        <w:jc w:val="both"/>
        <w:rPr>
          <w:rFonts w:asciiTheme="minorHAnsi" w:hAnsiTheme="minorHAnsi" w:cs="Times New Roman"/>
          <w:color w:val="000000"/>
          <w:lang w:eastAsia="en-US"/>
        </w:rPr>
      </w:pPr>
      <w:r w:rsidRPr="00B86657">
        <w:rPr>
          <w:rFonts w:asciiTheme="minorHAnsi" w:hAnsiTheme="minorHAnsi" w:cs="Times New Roman"/>
          <w:b/>
          <w:color w:val="000000"/>
          <w:lang w:eastAsia="en-US"/>
        </w:rPr>
        <w:t>1</w:t>
      </w:r>
      <w:r w:rsidR="00B63EAE"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w:t>
      </w:r>
      <w:r w:rsidR="00A00BC5" w:rsidRPr="00B86657">
        <w:rPr>
          <w:rFonts w:asciiTheme="minorHAnsi" w:hAnsiTheme="minorHAnsi" w:cs="Times New Roman"/>
          <w:b/>
          <w:color w:val="000000"/>
          <w:lang w:eastAsia="en-US"/>
        </w:rPr>
        <w:t>5</w:t>
      </w:r>
      <w:r w:rsidRPr="00B86657">
        <w:rPr>
          <w:rFonts w:asciiTheme="minorHAnsi" w:hAnsiTheme="minorHAnsi" w:cs="Times New Roman"/>
          <w:b/>
          <w:color w:val="000000"/>
          <w:lang w:eastAsia="en-US"/>
        </w:rPr>
        <w:t>.</w:t>
      </w:r>
      <w:r w:rsidRPr="00B86657">
        <w:rPr>
          <w:rFonts w:asciiTheme="minorHAnsi" w:hAnsiTheme="minorHAnsi" w:cs="Times New Roman"/>
          <w:color w:val="000000"/>
          <w:lang w:eastAsia="en-US"/>
        </w:rPr>
        <w:t xml:space="preserve"> </w:t>
      </w:r>
      <w:r w:rsidR="00DB206B" w:rsidRPr="00B86657">
        <w:rPr>
          <w:rFonts w:asciiTheme="minorHAnsi" w:hAnsiTheme="minorHAnsi" w:cs="Times New Roman"/>
          <w:color w:val="000000"/>
          <w:lang w:eastAsia="en-US"/>
        </w:rPr>
        <w:t xml:space="preserve">O fiscal ou gestor do contrato, ao verificar que houve </w:t>
      </w:r>
      <w:proofErr w:type="spellStart"/>
      <w:r w:rsidR="00DB206B" w:rsidRPr="00B86657">
        <w:rPr>
          <w:rFonts w:asciiTheme="minorHAnsi" w:hAnsiTheme="minorHAnsi" w:cs="Times New Roman"/>
          <w:color w:val="000000"/>
          <w:lang w:eastAsia="en-US"/>
        </w:rPr>
        <w:t>subdimensionamento</w:t>
      </w:r>
      <w:proofErr w:type="spellEnd"/>
      <w:r w:rsidR="00DB206B" w:rsidRPr="00B86657">
        <w:rPr>
          <w:rFonts w:asciiTheme="minorHAnsi" w:hAnsiTheme="minorHAnsi" w:cs="Times New Roman"/>
          <w:color w:val="00000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B86657" w:rsidRDefault="00B14DB9" w:rsidP="005A696B">
      <w:pPr>
        <w:jc w:val="both"/>
        <w:rPr>
          <w:rFonts w:asciiTheme="minorHAnsi" w:hAnsiTheme="minorHAnsi" w:cs="Times New Roman"/>
          <w:color w:val="000000"/>
          <w:lang w:eastAsia="en-US"/>
        </w:rPr>
      </w:pPr>
      <w:r w:rsidRPr="00B86657">
        <w:rPr>
          <w:rFonts w:asciiTheme="minorHAnsi" w:hAnsiTheme="minorHAnsi" w:cs="Times New Roman"/>
          <w:b/>
          <w:color w:val="000000"/>
          <w:lang w:eastAsia="en-US"/>
        </w:rPr>
        <w:t>1</w:t>
      </w:r>
      <w:r w:rsidR="00B63EAE"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w:t>
      </w:r>
      <w:r w:rsidR="00A00BC5" w:rsidRPr="00B86657">
        <w:rPr>
          <w:rFonts w:asciiTheme="minorHAnsi" w:hAnsiTheme="minorHAnsi" w:cs="Times New Roman"/>
          <w:b/>
          <w:color w:val="000000"/>
          <w:lang w:eastAsia="en-US"/>
        </w:rPr>
        <w:t>6</w:t>
      </w:r>
      <w:r w:rsidRPr="00B86657">
        <w:rPr>
          <w:rFonts w:asciiTheme="minorHAnsi" w:hAnsiTheme="minorHAnsi" w:cs="Times New Roman"/>
          <w:b/>
          <w:color w:val="000000"/>
          <w:lang w:eastAsia="en-US"/>
        </w:rPr>
        <w:t>.</w:t>
      </w:r>
      <w:r w:rsidRPr="00B86657">
        <w:rPr>
          <w:rFonts w:asciiTheme="minorHAnsi" w:hAnsiTheme="minorHAnsi" w:cs="Times New Roman"/>
          <w:color w:val="000000"/>
          <w:lang w:eastAsia="en-US"/>
        </w:rPr>
        <w:t xml:space="preserve"> </w:t>
      </w:r>
      <w:r w:rsidR="00DB206B" w:rsidRPr="00B86657">
        <w:rPr>
          <w:rFonts w:asciiTheme="minorHAnsi" w:hAnsiTheme="minorHAnsi" w:cs="Times New Roman"/>
          <w:color w:val="000000"/>
          <w:lang w:eastAsia="en-US"/>
        </w:rPr>
        <w:t xml:space="preserve">A conformidade do material a ser utilizado na execução dos serviços deverá ser verificada juntamente com o documento da </w:t>
      </w:r>
      <w:r w:rsidR="00D52359" w:rsidRPr="00B86657">
        <w:rPr>
          <w:rFonts w:asciiTheme="minorHAnsi" w:hAnsiTheme="minorHAnsi" w:cs="Times New Roman"/>
          <w:color w:val="000000"/>
          <w:lang w:eastAsia="en-US"/>
        </w:rPr>
        <w:t>Contratada</w:t>
      </w:r>
      <w:r w:rsidR="00DB206B" w:rsidRPr="00B86657">
        <w:rPr>
          <w:rFonts w:asciiTheme="minorHAnsi" w:hAnsiTheme="minorHAnsi" w:cs="Times New Roman"/>
          <w:color w:val="000000"/>
          <w:lang w:eastAsia="en-US"/>
        </w:rPr>
        <w:t xml:space="preserve"> que contenha a relação detalhada dos mesmos, de acordo com o estabelecido n</w:t>
      </w:r>
      <w:r w:rsidR="00DB3D26" w:rsidRPr="00B86657">
        <w:rPr>
          <w:rFonts w:asciiTheme="minorHAnsi" w:hAnsiTheme="minorHAnsi" w:cs="Times New Roman"/>
          <w:color w:val="000000"/>
          <w:lang w:eastAsia="en-US"/>
        </w:rPr>
        <w:t>este</w:t>
      </w:r>
      <w:r w:rsidR="00DB206B" w:rsidRPr="00B86657">
        <w:rPr>
          <w:rFonts w:asciiTheme="minorHAnsi" w:hAnsiTheme="minorHAnsi" w:cs="Times New Roman"/>
          <w:color w:val="000000"/>
          <w:lang w:eastAsia="en-US"/>
        </w:rPr>
        <w:t xml:space="preserve"> Termo de Referência e na proposta, informando as respectivas quantidades e especificações técnicas, tais como: </w:t>
      </w:r>
      <w:proofErr w:type="gramStart"/>
      <w:r w:rsidR="00DB206B" w:rsidRPr="00B86657">
        <w:rPr>
          <w:rFonts w:asciiTheme="minorHAnsi" w:hAnsiTheme="minorHAnsi" w:cs="Times New Roman"/>
          <w:color w:val="000000"/>
          <w:lang w:eastAsia="en-US"/>
        </w:rPr>
        <w:t>marca,</w:t>
      </w:r>
      <w:proofErr w:type="gramEnd"/>
      <w:r w:rsidR="00DB206B" w:rsidRPr="00B86657">
        <w:rPr>
          <w:rFonts w:asciiTheme="minorHAnsi" w:hAnsiTheme="minorHAnsi" w:cs="Times New Roman"/>
          <w:color w:val="000000"/>
          <w:lang w:eastAsia="en-US"/>
        </w:rPr>
        <w:t xml:space="preserve"> qualidade e forma de uso.</w:t>
      </w:r>
    </w:p>
    <w:p w:rsidR="00DB206B" w:rsidRPr="00B86657" w:rsidRDefault="00B14DB9" w:rsidP="005A696B">
      <w:pPr>
        <w:jc w:val="both"/>
        <w:rPr>
          <w:rFonts w:asciiTheme="minorHAnsi" w:hAnsiTheme="minorHAnsi" w:cs="Times New Roman"/>
          <w:color w:val="000000"/>
          <w:lang w:eastAsia="en-US"/>
        </w:rPr>
      </w:pPr>
      <w:r w:rsidRPr="00B86657">
        <w:rPr>
          <w:rFonts w:asciiTheme="minorHAnsi" w:hAnsiTheme="minorHAnsi" w:cs="Times New Roman"/>
          <w:b/>
          <w:color w:val="000000"/>
          <w:lang w:eastAsia="en-US"/>
        </w:rPr>
        <w:t>1</w:t>
      </w:r>
      <w:r w:rsidR="00B63EAE"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w:t>
      </w:r>
      <w:r w:rsidR="00A00BC5" w:rsidRPr="00B86657">
        <w:rPr>
          <w:rFonts w:asciiTheme="minorHAnsi" w:hAnsiTheme="minorHAnsi" w:cs="Times New Roman"/>
          <w:b/>
          <w:color w:val="000000"/>
          <w:lang w:eastAsia="en-US"/>
        </w:rPr>
        <w:t>7</w:t>
      </w:r>
      <w:r w:rsidRPr="00B86657">
        <w:rPr>
          <w:rFonts w:asciiTheme="minorHAnsi" w:hAnsiTheme="minorHAnsi" w:cs="Times New Roman"/>
          <w:b/>
          <w:color w:val="000000"/>
          <w:lang w:eastAsia="en-US"/>
        </w:rPr>
        <w:t>.</w:t>
      </w:r>
      <w:r w:rsidRPr="00B86657">
        <w:rPr>
          <w:rFonts w:asciiTheme="minorHAnsi" w:hAnsiTheme="minorHAnsi" w:cs="Times New Roman"/>
          <w:color w:val="000000"/>
          <w:lang w:eastAsia="en-US"/>
        </w:rPr>
        <w:t xml:space="preserve"> </w:t>
      </w:r>
      <w:r w:rsidR="00DB206B" w:rsidRPr="00B86657">
        <w:rPr>
          <w:rFonts w:asciiTheme="minorHAnsi" w:hAnsiTheme="minorHAnsi" w:cs="Times New Roman"/>
          <w:color w:val="000000"/>
          <w:lang w:eastAsia="en-US"/>
        </w:rPr>
        <w:t>O</w:t>
      </w:r>
      <w:r w:rsidR="00DB3D26" w:rsidRPr="00B86657">
        <w:rPr>
          <w:rFonts w:asciiTheme="minorHAnsi" w:hAnsiTheme="minorHAnsi" w:cs="Times New Roman"/>
          <w:color w:val="000000"/>
          <w:lang w:eastAsia="en-US"/>
        </w:rPr>
        <w:t xml:space="preserve"> </w:t>
      </w:r>
      <w:r w:rsidR="00DB206B" w:rsidRPr="00B86657">
        <w:rPr>
          <w:rFonts w:asciiTheme="minorHAnsi" w:hAnsiTheme="minorHAnsi" w:cs="Times New Roman"/>
          <w:color w:val="000000"/>
          <w:lang w:eastAsia="en-US"/>
        </w:rPr>
        <w:t xml:space="preserve">representante da </w:t>
      </w:r>
      <w:r w:rsidR="00D52359" w:rsidRPr="00B86657">
        <w:rPr>
          <w:rFonts w:asciiTheme="minorHAnsi" w:hAnsiTheme="minorHAnsi" w:cs="Times New Roman"/>
          <w:color w:val="000000"/>
          <w:lang w:eastAsia="en-US"/>
        </w:rPr>
        <w:t>Contratante</w:t>
      </w:r>
      <w:r w:rsidR="00DB206B" w:rsidRPr="00B86657">
        <w:rPr>
          <w:rFonts w:asciiTheme="minorHAnsi" w:hAnsiTheme="minorHAnsi" w:cs="Times New Roman"/>
          <w:color w:val="000000"/>
          <w:lang w:eastAsia="en-US"/>
        </w:rPr>
        <w:t xml:space="preserve"> deverá promover o registro das ocorrências verificadas, adotando as providências necessárias ao fiel cumprimento das cláusulas contratuais, conforme o disposto nos §§ 1º e 2º do art. 67 da Lei nº 8.666, de 1993.</w:t>
      </w:r>
    </w:p>
    <w:p w:rsidR="00DB206B" w:rsidRPr="00B86657" w:rsidRDefault="00B14DB9" w:rsidP="005A696B">
      <w:pPr>
        <w:jc w:val="both"/>
        <w:rPr>
          <w:rFonts w:asciiTheme="minorHAnsi" w:hAnsiTheme="minorHAnsi" w:cs="Times New Roman"/>
          <w:color w:val="000000"/>
          <w:lang w:eastAsia="en-US"/>
        </w:rPr>
      </w:pPr>
      <w:r w:rsidRPr="00B86657">
        <w:rPr>
          <w:rFonts w:asciiTheme="minorHAnsi" w:hAnsiTheme="minorHAnsi" w:cs="Times New Roman"/>
          <w:b/>
          <w:color w:val="000000"/>
          <w:lang w:eastAsia="en-US"/>
        </w:rPr>
        <w:t>1</w:t>
      </w:r>
      <w:r w:rsidR="00B63EAE"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w:t>
      </w:r>
      <w:r w:rsidR="00A00BC5" w:rsidRPr="00B86657">
        <w:rPr>
          <w:rFonts w:asciiTheme="minorHAnsi" w:hAnsiTheme="minorHAnsi" w:cs="Times New Roman"/>
          <w:b/>
          <w:color w:val="000000"/>
          <w:lang w:eastAsia="en-US"/>
        </w:rPr>
        <w:t>8</w:t>
      </w:r>
      <w:r w:rsidRPr="00B86657">
        <w:rPr>
          <w:rFonts w:asciiTheme="minorHAnsi" w:hAnsiTheme="minorHAnsi" w:cs="Times New Roman"/>
          <w:b/>
          <w:color w:val="000000"/>
          <w:lang w:eastAsia="en-US"/>
        </w:rPr>
        <w:t>.</w:t>
      </w:r>
      <w:r w:rsidRPr="00B86657">
        <w:rPr>
          <w:rFonts w:asciiTheme="minorHAnsi" w:hAnsiTheme="minorHAnsi" w:cs="Times New Roman"/>
          <w:color w:val="000000"/>
          <w:lang w:eastAsia="en-US"/>
        </w:rPr>
        <w:t xml:space="preserve"> </w:t>
      </w:r>
      <w:r w:rsidR="00DB206B" w:rsidRPr="00B86657">
        <w:rPr>
          <w:rFonts w:asciiTheme="minorHAnsi" w:hAnsiTheme="minorHAnsi" w:cs="Times New Roman"/>
          <w:color w:val="000000"/>
          <w:lang w:eastAsia="en-US"/>
        </w:rPr>
        <w:t xml:space="preserve">O descumprimento total ou parcial das demais obrigações e responsabilidades assumidas pela </w:t>
      </w:r>
      <w:r w:rsidR="00D52359" w:rsidRPr="00B86657">
        <w:rPr>
          <w:rFonts w:asciiTheme="minorHAnsi" w:hAnsiTheme="minorHAnsi" w:cs="Times New Roman"/>
          <w:color w:val="000000"/>
          <w:lang w:eastAsia="en-US"/>
        </w:rPr>
        <w:t>C</w:t>
      </w:r>
      <w:r w:rsidR="00B63064" w:rsidRPr="00B86657">
        <w:rPr>
          <w:rFonts w:asciiTheme="minorHAnsi" w:hAnsiTheme="minorHAnsi" w:cs="Times New Roman"/>
          <w:color w:val="000000"/>
          <w:lang w:eastAsia="en-US"/>
        </w:rPr>
        <w:t>ontratada</w:t>
      </w:r>
      <w:r w:rsidR="00DB206B" w:rsidRPr="00B86657">
        <w:rPr>
          <w:rFonts w:asciiTheme="minorHAnsi" w:hAnsiTheme="minorHAnsi" w:cs="Times New Roman"/>
          <w:color w:val="000000"/>
          <w:lang w:eastAsia="en-US"/>
        </w:rPr>
        <w:t xml:space="preserve"> ensejará a aplicação de sanções administrativas, previstas </w:t>
      </w:r>
      <w:r w:rsidR="00DB206B" w:rsidRPr="00B86657">
        <w:rPr>
          <w:rFonts w:asciiTheme="minorHAnsi" w:hAnsiTheme="minorHAnsi" w:cs="Times New Roman"/>
          <w:color w:val="000000"/>
          <w:lang w:eastAsia="en-US"/>
        </w:rPr>
        <w:lastRenderedPageBreak/>
        <w:t>n</w:t>
      </w:r>
      <w:r w:rsidR="00BC352B" w:rsidRPr="00B86657">
        <w:rPr>
          <w:rFonts w:asciiTheme="minorHAnsi" w:hAnsiTheme="minorHAnsi" w:cs="Times New Roman"/>
          <w:color w:val="000000"/>
          <w:lang w:eastAsia="en-US"/>
        </w:rPr>
        <w:t>este Termo de Referência</w:t>
      </w:r>
      <w:r w:rsidR="00DB206B" w:rsidRPr="00B86657">
        <w:rPr>
          <w:rFonts w:asciiTheme="minorHAnsi" w:hAnsiTheme="minorHAnsi" w:cs="Times New Roman"/>
          <w:color w:val="000000"/>
          <w:lang w:eastAsia="en-US"/>
        </w:rPr>
        <w:t xml:space="preserve"> e na legislação vigente, podendo culminar em rescisão contratual, conforme disposto nos artigos 77 e 8</w:t>
      </w:r>
      <w:r w:rsidR="00ED42BE" w:rsidRPr="00B86657">
        <w:rPr>
          <w:rFonts w:asciiTheme="minorHAnsi" w:hAnsiTheme="minorHAnsi" w:cs="Times New Roman"/>
          <w:color w:val="000000"/>
          <w:lang w:eastAsia="en-US"/>
        </w:rPr>
        <w:t>0</w:t>
      </w:r>
      <w:r w:rsidR="00DB206B" w:rsidRPr="00B86657">
        <w:rPr>
          <w:rFonts w:asciiTheme="minorHAnsi" w:hAnsiTheme="minorHAnsi" w:cs="Times New Roman"/>
          <w:color w:val="000000"/>
          <w:lang w:eastAsia="en-US"/>
        </w:rPr>
        <w:t xml:space="preserve"> da Lei nº 8.666, de 1993.</w:t>
      </w:r>
    </w:p>
    <w:p w:rsidR="00876AA8" w:rsidRPr="00B86657" w:rsidRDefault="00B14DB9" w:rsidP="005A696B">
      <w:pPr>
        <w:jc w:val="both"/>
        <w:rPr>
          <w:rFonts w:asciiTheme="minorHAnsi" w:hAnsiTheme="minorHAnsi" w:cs="Times New Roman"/>
          <w:color w:val="000000"/>
          <w:lang w:eastAsia="en-US"/>
        </w:rPr>
      </w:pPr>
      <w:r w:rsidRPr="00B86657">
        <w:rPr>
          <w:rFonts w:asciiTheme="minorHAnsi" w:hAnsiTheme="minorHAnsi" w:cs="Times New Roman"/>
          <w:b/>
          <w:color w:val="000000"/>
          <w:lang w:eastAsia="en-US"/>
        </w:rPr>
        <w:t>1</w:t>
      </w:r>
      <w:r w:rsidR="00B63EAE"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w:t>
      </w:r>
      <w:r w:rsidR="00A00BC5" w:rsidRPr="00B86657">
        <w:rPr>
          <w:rFonts w:asciiTheme="minorHAnsi" w:hAnsiTheme="minorHAnsi" w:cs="Times New Roman"/>
          <w:b/>
          <w:color w:val="000000"/>
          <w:lang w:eastAsia="en-US"/>
        </w:rPr>
        <w:t>9</w:t>
      </w:r>
      <w:r w:rsidRPr="00B86657">
        <w:rPr>
          <w:rFonts w:asciiTheme="minorHAnsi" w:hAnsiTheme="minorHAnsi" w:cs="Times New Roman"/>
          <w:b/>
          <w:color w:val="000000"/>
          <w:lang w:eastAsia="en-US"/>
        </w:rPr>
        <w:t>.</w:t>
      </w:r>
      <w:r w:rsidRPr="00B86657">
        <w:rPr>
          <w:rFonts w:asciiTheme="minorHAnsi" w:hAnsiTheme="minorHAnsi" w:cs="Times New Roman"/>
          <w:color w:val="000000"/>
          <w:lang w:eastAsia="en-US"/>
        </w:rPr>
        <w:t xml:space="preserve"> </w:t>
      </w:r>
      <w:r w:rsidR="00876AA8" w:rsidRPr="00B86657">
        <w:rPr>
          <w:rFonts w:asciiTheme="minorHAnsi" w:hAnsiTheme="minorHAnsi" w:cs="Times New Roman"/>
          <w:color w:val="000000"/>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DB206B" w:rsidRPr="00B86657" w:rsidRDefault="00B14DB9" w:rsidP="005A696B">
      <w:pPr>
        <w:jc w:val="both"/>
        <w:rPr>
          <w:rFonts w:asciiTheme="minorHAnsi" w:hAnsiTheme="minorHAnsi" w:cs="Times New Roman"/>
          <w:color w:val="000000"/>
          <w:lang w:eastAsia="en-US"/>
        </w:rPr>
      </w:pPr>
      <w:r w:rsidRPr="00B86657">
        <w:rPr>
          <w:rFonts w:asciiTheme="minorHAnsi" w:hAnsiTheme="minorHAnsi" w:cs="Times New Roman"/>
          <w:b/>
          <w:color w:val="000000"/>
          <w:lang w:eastAsia="en-US"/>
        </w:rPr>
        <w:t>1</w:t>
      </w:r>
      <w:r w:rsidR="00B63EAE" w:rsidRPr="00B86657">
        <w:rPr>
          <w:rFonts w:asciiTheme="minorHAnsi" w:hAnsiTheme="minorHAnsi" w:cs="Times New Roman"/>
          <w:b/>
          <w:color w:val="000000"/>
          <w:lang w:eastAsia="en-US"/>
        </w:rPr>
        <w:t>4</w:t>
      </w:r>
      <w:r w:rsidRPr="00B86657">
        <w:rPr>
          <w:rFonts w:asciiTheme="minorHAnsi" w:hAnsiTheme="minorHAnsi" w:cs="Times New Roman"/>
          <w:b/>
          <w:color w:val="000000"/>
          <w:lang w:eastAsia="en-US"/>
        </w:rPr>
        <w:t>.1</w:t>
      </w:r>
      <w:r w:rsidR="00A00BC5" w:rsidRPr="00B86657">
        <w:rPr>
          <w:rFonts w:asciiTheme="minorHAnsi" w:hAnsiTheme="minorHAnsi" w:cs="Times New Roman"/>
          <w:b/>
          <w:color w:val="000000"/>
          <w:lang w:eastAsia="en-US"/>
        </w:rPr>
        <w:t>0</w:t>
      </w:r>
      <w:r w:rsidRPr="00B86657">
        <w:rPr>
          <w:rFonts w:asciiTheme="minorHAnsi" w:hAnsiTheme="minorHAnsi" w:cs="Times New Roman"/>
          <w:b/>
          <w:color w:val="000000"/>
          <w:lang w:eastAsia="en-US"/>
        </w:rPr>
        <w:t>.</w:t>
      </w:r>
      <w:r w:rsidRPr="00B86657">
        <w:rPr>
          <w:rFonts w:asciiTheme="minorHAnsi" w:hAnsiTheme="minorHAnsi" w:cs="Times New Roman"/>
          <w:color w:val="000000"/>
          <w:lang w:eastAsia="en-US"/>
        </w:rPr>
        <w:t xml:space="preserve"> </w:t>
      </w:r>
      <w:r w:rsidR="00DB206B" w:rsidRPr="00B86657">
        <w:rPr>
          <w:rFonts w:asciiTheme="minorHAnsi" w:hAnsiTheme="minorHAnsi" w:cs="Times New Roman"/>
          <w:color w:val="000000"/>
          <w:lang w:eastAsia="en-US"/>
        </w:rPr>
        <w:t xml:space="preserve">A fiscalização de que trata esta cláusula não exclui nem reduz a responsabilidade da </w:t>
      </w:r>
      <w:r w:rsidR="00D52359" w:rsidRPr="00B86657">
        <w:rPr>
          <w:rFonts w:asciiTheme="minorHAnsi" w:hAnsiTheme="minorHAnsi" w:cs="Times New Roman"/>
          <w:color w:val="000000"/>
          <w:lang w:eastAsia="en-US"/>
        </w:rPr>
        <w:t>C</w:t>
      </w:r>
      <w:r w:rsidR="00B63064" w:rsidRPr="00B86657">
        <w:rPr>
          <w:rFonts w:asciiTheme="minorHAnsi" w:hAnsiTheme="minorHAnsi" w:cs="Times New Roman"/>
          <w:color w:val="000000"/>
          <w:lang w:eastAsia="en-US"/>
        </w:rPr>
        <w:t>ontratada</w:t>
      </w:r>
      <w:r w:rsidR="00DB206B" w:rsidRPr="00B86657">
        <w:rPr>
          <w:rFonts w:asciiTheme="minorHAnsi" w:hAnsiTheme="minorHAnsi" w:cs="Times New Roman"/>
          <w:color w:val="000000"/>
          <w:lang w:eastAsia="en-US"/>
        </w:rPr>
        <w:t>, inclusive perante terceiros, por qualquer irregularidade, ainda que resultante de imperfeições técnicas, vícios redibitórios, ou emprego de material inadequado ou de qualidade inferior e, na ocor</w:t>
      </w:r>
      <w:r w:rsidR="006D5919" w:rsidRPr="00B86657">
        <w:rPr>
          <w:rFonts w:asciiTheme="minorHAnsi" w:hAnsiTheme="minorHAnsi" w:cs="Times New Roman"/>
          <w:color w:val="000000"/>
          <w:lang w:eastAsia="en-US"/>
        </w:rPr>
        <w:t>rência desta, não implica em cor</w:t>
      </w:r>
      <w:r w:rsidR="00DB206B" w:rsidRPr="00B86657">
        <w:rPr>
          <w:rFonts w:asciiTheme="minorHAnsi" w:hAnsiTheme="minorHAnsi" w:cs="Times New Roman"/>
          <w:color w:val="000000"/>
          <w:lang w:eastAsia="en-US"/>
        </w:rPr>
        <w:t xml:space="preserve">responsabilidade da </w:t>
      </w:r>
      <w:r w:rsidR="00D52359" w:rsidRPr="00B86657">
        <w:rPr>
          <w:rFonts w:asciiTheme="minorHAnsi" w:hAnsiTheme="minorHAnsi" w:cs="Times New Roman"/>
          <w:color w:val="000000"/>
          <w:lang w:eastAsia="en-US"/>
        </w:rPr>
        <w:t>C</w:t>
      </w:r>
      <w:r w:rsidR="00B63064" w:rsidRPr="00B86657">
        <w:rPr>
          <w:rFonts w:asciiTheme="minorHAnsi" w:hAnsiTheme="minorHAnsi" w:cs="Times New Roman"/>
          <w:color w:val="000000"/>
          <w:lang w:eastAsia="en-US"/>
        </w:rPr>
        <w:t>ontratante</w:t>
      </w:r>
      <w:r w:rsidR="00DB206B" w:rsidRPr="00B86657">
        <w:rPr>
          <w:rFonts w:asciiTheme="minorHAnsi" w:hAnsiTheme="minorHAnsi" w:cs="Times New Roman"/>
          <w:color w:val="000000"/>
          <w:lang w:eastAsia="en-US"/>
        </w:rPr>
        <w:t xml:space="preserve"> ou de seus agentes e prepostos, de conformidade com o art. 70 da Lei nº 8.666, de 1993.</w:t>
      </w:r>
    </w:p>
    <w:p w:rsidR="00DB206B" w:rsidRDefault="00DB206B" w:rsidP="005A696B">
      <w:pPr>
        <w:ind w:right="-17"/>
        <w:jc w:val="both"/>
        <w:rPr>
          <w:rFonts w:asciiTheme="minorHAnsi" w:hAnsiTheme="minorHAnsi" w:cs="Times New Roman"/>
          <w:color w:val="000000"/>
        </w:rPr>
      </w:pPr>
    </w:p>
    <w:p w:rsidR="005207E6" w:rsidRPr="00B86657" w:rsidRDefault="005207E6" w:rsidP="005A696B">
      <w:pPr>
        <w:ind w:right="-17"/>
        <w:jc w:val="both"/>
        <w:rPr>
          <w:rFonts w:asciiTheme="minorHAnsi" w:hAnsiTheme="minorHAnsi" w:cs="Times New Roman"/>
          <w:color w:val="000000"/>
        </w:rPr>
      </w:pPr>
    </w:p>
    <w:p w:rsidR="00DB206B" w:rsidRPr="00B86657" w:rsidRDefault="00A00BC5" w:rsidP="005A696B">
      <w:pPr>
        <w:ind w:right="-17"/>
        <w:jc w:val="both"/>
        <w:rPr>
          <w:rFonts w:asciiTheme="minorHAnsi" w:hAnsiTheme="minorHAnsi" w:cs="Times New Roman"/>
          <w:b/>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 xml:space="preserve">. </w:t>
      </w:r>
      <w:r w:rsidR="00DB206B" w:rsidRPr="00B86657">
        <w:rPr>
          <w:rFonts w:asciiTheme="minorHAnsi" w:hAnsiTheme="minorHAnsi"/>
          <w:b/>
        </w:rPr>
        <w:t>DAS SANÇÕES ADMINISTRATIVAS</w:t>
      </w:r>
    </w:p>
    <w:p w:rsidR="00DB206B" w:rsidRPr="00B86657" w:rsidRDefault="00A00BC5" w:rsidP="005A696B">
      <w:pPr>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.1.</w:t>
      </w:r>
      <w:r w:rsidRPr="00B86657">
        <w:rPr>
          <w:rFonts w:asciiTheme="minorHAnsi" w:hAnsiTheme="minorHAnsi"/>
        </w:rPr>
        <w:t xml:space="preserve"> </w:t>
      </w:r>
      <w:r w:rsidR="00DB206B" w:rsidRPr="00B86657">
        <w:rPr>
          <w:rFonts w:asciiTheme="minorHAnsi" w:hAnsiTheme="minorHAnsi"/>
        </w:rPr>
        <w:t xml:space="preserve">Comete infração administrativa nos termos da Lei nº 8.666, de 1993 e da Lei nº 10.520, de </w:t>
      </w:r>
      <w:smartTag w:uri="urn:schemas-microsoft-com:office:smarttags" w:element="metricconverter">
        <w:smartTagPr>
          <w:attr w:name="ProductID" w:val="2002, a"/>
        </w:smartTagPr>
        <w:r w:rsidR="00DB206B" w:rsidRPr="00B86657">
          <w:rPr>
            <w:rFonts w:asciiTheme="minorHAnsi" w:hAnsiTheme="minorHAnsi"/>
          </w:rPr>
          <w:t>2002, a</w:t>
        </w:r>
      </w:smartTag>
      <w:r w:rsidR="00DB206B" w:rsidRPr="00B86657">
        <w:rPr>
          <w:rFonts w:asciiTheme="minorHAnsi" w:hAnsiTheme="minorHAnsi"/>
        </w:rPr>
        <w:t xml:space="preserve"> </w:t>
      </w:r>
      <w:r w:rsidR="00D52359" w:rsidRPr="00B86657">
        <w:rPr>
          <w:rFonts w:asciiTheme="minorHAnsi" w:hAnsiTheme="minorHAnsi"/>
        </w:rPr>
        <w:t>C</w:t>
      </w:r>
      <w:r w:rsidR="00B63064" w:rsidRPr="00B86657">
        <w:rPr>
          <w:rFonts w:asciiTheme="minorHAnsi" w:hAnsiTheme="minorHAnsi"/>
        </w:rPr>
        <w:t>ontratada</w:t>
      </w:r>
      <w:r w:rsidR="00DB206B" w:rsidRPr="00B86657">
        <w:rPr>
          <w:rFonts w:asciiTheme="minorHAnsi" w:hAnsiTheme="minorHAnsi"/>
        </w:rPr>
        <w:t xml:space="preserve"> que:</w:t>
      </w:r>
    </w:p>
    <w:p w:rsidR="00DB206B" w:rsidRPr="00B86657" w:rsidRDefault="004F33C1" w:rsidP="005A696B">
      <w:pPr>
        <w:ind w:left="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.1.1.</w:t>
      </w:r>
      <w:r w:rsidRPr="00B86657">
        <w:rPr>
          <w:rFonts w:asciiTheme="minorHAnsi" w:hAnsiTheme="minorHAnsi"/>
        </w:rPr>
        <w:t xml:space="preserve"> </w:t>
      </w:r>
      <w:proofErr w:type="spellStart"/>
      <w:proofErr w:type="gramStart"/>
      <w:r w:rsidR="00DB206B" w:rsidRPr="00B86657">
        <w:rPr>
          <w:rFonts w:asciiTheme="minorHAnsi" w:hAnsiTheme="minorHAnsi"/>
        </w:rPr>
        <w:t>inexecutar</w:t>
      </w:r>
      <w:proofErr w:type="spellEnd"/>
      <w:proofErr w:type="gramEnd"/>
      <w:r w:rsidR="00DB206B" w:rsidRPr="00B86657">
        <w:rPr>
          <w:rFonts w:asciiTheme="minorHAnsi" w:hAnsiTheme="minorHAnsi"/>
        </w:rPr>
        <w:t xml:space="preserve"> total ou parcialmente qualquer das obrigações assumidas em decorrência da contratação;</w:t>
      </w:r>
    </w:p>
    <w:p w:rsidR="00DB206B" w:rsidRPr="00B86657" w:rsidRDefault="004F33C1" w:rsidP="005A696B">
      <w:pPr>
        <w:ind w:firstLine="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.1.2.</w:t>
      </w:r>
      <w:r w:rsidRPr="00B86657">
        <w:rPr>
          <w:rFonts w:asciiTheme="minorHAnsi" w:hAnsiTheme="minorHAnsi"/>
        </w:rPr>
        <w:t xml:space="preserve"> </w:t>
      </w:r>
      <w:proofErr w:type="gramStart"/>
      <w:r w:rsidR="00DB206B" w:rsidRPr="00B86657">
        <w:rPr>
          <w:rFonts w:asciiTheme="minorHAnsi" w:hAnsiTheme="minorHAnsi"/>
        </w:rPr>
        <w:t>ensejar</w:t>
      </w:r>
      <w:proofErr w:type="gramEnd"/>
      <w:r w:rsidR="00DB206B" w:rsidRPr="00B86657">
        <w:rPr>
          <w:rFonts w:asciiTheme="minorHAnsi" w:hAnsiTheme="minorHAnsi"/>
        </w:rPr>
        <w:t xml:space="preserve"> o retardamento da execução do objeto;</w:t>
      </w:r>
    </w:p>
    <w:p w:rsidR="00DB206B" w:rsidRPr="00B86657" w:rsidRDefault="004F33C1" w:rsidP="005A696B">
      <w:pPr>
        <w:ind w:firstLine="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.1.3.</w:t>
      </w:r>
      <w:r w:rsidRPr="00B86657">
        <w:rPr>
          <w:rFonts w:asciiTheme="minorHAnsi" w:hAnsiTheme="minorHAnsi"/>
        </w:rPr>
        <w:t xml:space="preserve"> </w:t>
      </w:r>
      <w:proofErr w:type="gramStart"/>
      <w:r w:rsidR="00DB206B" w:rsidRPr="00B86657">
        <w:rPr>
          <w:rFonts w:asciiTheme="minorHAnsi" w:hAnsiTheme="minorHAnsi"/>
        </w:rPr>
        <w:t>fraudar</w:t>
      </w:r>
      <w:proofErr w:type="gramEnd"/>
      <w:r w:rsidR="00DB206B" w:rsidRPr="00B86657">
        <w:rPr>
          <w:rFonts w:asciiTheme="minorHAnsi" w:hAnsiTheme="minorHAnsi"/>
        </w:rPr>
        <w:t xml:space="preserve"> na execução do contrato;</w:t>
      </w:r>
    </w:p>
    <w:p w:rsidR="00DB206B" w:rsidRPr="00B86657" w:rsidRDefault="004F33C1" w:rsidP="005A696B">
      <w:pPr>
        <w:ind w:firstLine="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.1.4.</w:t>
      </w:r>
      <w:r w:rsidRPr="00B86657">
        <w:rPr>
          <w:rFonts w:asciiTheme="minorHAnsi" w:hAnsiTheme="minorHAnsi"/>
        </w:rPr>
        <w:t xml:space="preserve"> </w:t>
      </w:r>
      <w:proofErr w:type="gramStart"/>
      <w:r w:rsidR="00DB206B" w:rsidRPr="00B86657">
        <w:rPr>
          <w:rFonts w:asciiTheme="minorHAnsi" w:hAnsiTheme="minorHAnsi"/>
        </w:rPr>
        <w:t>comportar</w:t>
      </w:r>
      <w:proofErr w:type="gramEnd"/>
      <w:r w:rsidR="00DB206B" w:rsidRPr="00B86657">
        <w:rPr>
          <w:rFonts w:asciiTheme="minorHAnsi" w:hAnsiTheme="minorHAnsi"/>
        </w:rPr>
        <w:t>-se de modo inidôneo;</w:t>
      </w:r>
    </w:p>
    <w:p w:rsidR="00DB206B" w:rsidRPr="00B86657" w:rsidRDefault="004F33C1" w:rsidP="005A696B">
      <w:pPr>
        <w:ind w:firstLine="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.1.5.</w:t>
      </w:r>
      <w:r w:rsidRPr="00B86657">
        <w:rPr>
          <w:rFonts w:asciiTheme="minorHAnsi" w:hAnsiTheme="minorHAnsi"/>
        </w:rPr>
        <w:t xml:space="preserve"> </w:t>
      </w:r>
      <w:proofErr w:type="gramStart"/>
      <w:r w:rsidR="00DB206B" w:rsidRPr="00B86657">
        <w:rPr>
          <w:rFonts w:asciiTheme="minorHAnsi" w:hAnsiTheme="minorHAnsi"/>
        </w:rPr>
        <w:t>cometer</w:t>
      </w:r>
      <w:proofErr w:type="gramEnd"/>
      <w:r w:rsidR="00DB206B" w:rsidRPr="00B86657">
        <w:rPr>
          <w:rFonts w:asciiTheme="minorHAnsi" w:hAnsiTheme="minorHAnsi"/>
        </w:rPr>
        <w:t xml:space="preserve"> fraude fiscal;</w:t>
      </w:r>
    </w:p>
    <w:p w:rsidR="00DB206B" w:rsidRPr="00B86657" w:rsidRDefault="004F33C1" w:rsidP="005A696B">
      <w:pPr>
        <w:ind w:firstLine="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.1.6.</w:t>
      </w:r>
      <w:r w:rsidRPr="00B86657">
        <w:rPr>
          <w:rFonts w:asciiTheme="minorHAnsi" w:hAnsiTheme="minorHAnsi"/>
        </w:rPr>
        <w:t xml:space="preserve"> </w:t>
      </w:r>
      <w:proofErr w:type="gramStart"/>
      <w:r w:rsidR="00DB206B" w:rsidRPr="00B86657">
        <w:rPr>
          <w:rFonts w:asciiTheme="minorHAnsi" w:hAnsiTheme="minorHAnsi"/>
        </w:rPr>
        <w:t>não</w:t>
      </w:r>
      <w:proofErr w:type="gramEnd"/>
      <w:r w:rsidR="00DB206B" w:rsidRPr="00B86657">
        <w:rPr>
          <w:rFonts w:asciiTheme="minorHAnsi" w:hAnsiTheme="minorHAnsi"/>
        </w:rPr>
        <w:t xml:space="preserve"> mantiver a proposta.</w:t>
      </w:r>
    </w:p>
    <w:p w:rsidR="00DB206B" w:rsidRPr="00B86657" w:rsidRDefault="004F33C1" w:rsidP="005A696B">
      <w:pPr>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.2.</w:t>
      </w:r>
      <w:r w:rsidRPr="00B86657">
        <w:rPr>
          <w:rFonts w:asciiTheme="minorHAnsi" w:hAnsiTheme="minorHAnsi"/>
        </w:rPr>
        <w:t xml:space="preserve"> </w:t>
      </w:r>
      <w:r w:rsidR="00DB206B" w:rsidRPr="00B86657">
        <w:rPr>
          <w:rFonts w:asciiTheme="minorHAnsi" w:hAnsiTheme="minorHAnsi"/>
        </w:rPr>
        <w:t xml:space="preserve">A </w:t>
      </w:r>
      <w:r w:rsidR="00D52359" w:rsidRPr="00B86657">
        <w:rPr>
          <w:rFonts w:asciiTheme="minorHAnsi" w:hAnsiTheme="minorHAnsi"/>
        </w:rPr>
        <w:t>C</w:t>
      </w:r>
      <w:r w:rsidR="00B63064" w:rsidRPr="00B86657">
        <w:rPr>
          <w:rFonts w:asciiTheme="minorHAnsi" w:hAnsiTheme="minorHAnsi"/>
        </w:rPr>
        <w:t>ontratada</w:t>
      </w:r>
      <w:r w:rsidR="00DB206B" w:rsidRPr="00B86657">
        <w:rPr>
          <w:rFonts w:asciiTheme="minorHAnsi" w:hAnsiTheme="minorHAnsi"/>
        </w:rPr>
        <w:t xml:space="preserve"> que cometer qualquer das infrações discriminadas no</w:t>
      </w:r>
      <w:r w:rsidR="006D5919" w:rsidRPr="00B86657">
        <w:rPr>
          <w:rFonts w:asciiTheme="minorHAnsi" w:hAnsiTheme="minorHAnsi"/>
        </w:rPr>
        <w:t>s subitens</w:t>
      </w:r>
      <w:r w:rsidR="00DB206B" w:rsidRPr="00B86657">
        <w:rPr>
          <w:rFonts w:asciiTheme="minorHAnsi" w:hAnsiTheme="minorHAnsi"/>
        </w:rPr>
        <w:t xml:space="preserve"> acima ficará sujeita, sem prejuízo da responsabilidade civil e criminal, às seguintes sanções:</w:t>
      </w:r>
    </w:p>
    <w:p w:rsidR="00DB206B" w:rsidRPr="00B86657" w:rsidRDefault="004F33C1" w:rsidP="005A696B">
      <w:pPr>
        <w:ind w:left="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.2.1..</w:t>
      </w:r>
      <w:r w:rsidRPr="00B86657">
        <w:rPr>
          <w:rFonts w:asciiTheme="minorHAnsi" w:hAnsiTheme="minorHAnsi"/>
        </w:rPr>
        <w:t xml:space="preserve"> </w:t>
      </w:r>
      <w:proofErr w:type="gramStart"/>
      <w:r w:rsidR="00DB206B" w:rsidRPr="00B86657">
        <w:rPr>
          <w:rFonts w:asciiTheme="minorHAnsi" w:hAnsiTheme="minorHAnsi"/>
        </w:rPr>
        <w:t>advertência</w:t>
      </w:r>
      <w:proofErr w:type="gramEnd"/>
      <w:r w:rsidR="00DB206B" w:rsidRPr="00B86657">
        <w:rPr>
          <w:rFonts w:asciiTheme="minorHAnsi" w:hAnsiTheme="minorHAnsi"/>
        </w:rPr>
        <w:t xml:space="preserve"> por faltas leves, assim entendidas aquelas que não acarretem prejuízos significativos para a </w:t>
      </w:r>
      <w:r w:rsidR="00D52359" w:rsidRPr="00B86657">
        <w:rPr>
          <w:rFonts w:asciiTheme="minorHAnsi" w:hAnsiTheme="minorHAnsi"/>
        </w:rPr>
        <w:t>C</w:t>
      </w:r>
      <w:r w:rsidR="00B63064" w:rsidRPr="00B86657">
        <w:rPr>
          <w:rFonts w:asciiTheme="minorHAnsi" w:hAnsiTheme="minorHAnsi"/>
        </w:rPr>
        <w:t>ontratante</w:t>
      </w:r>
      <w:r w:rsidR="00DB206B" w:rsidRPr="00B86657">
        <w:rPr>
          <w:rFonts w:asciiTheme="minorHAnsi" w:hAnsiTheme="minorHAnsi"/>
        </w:rPr>
        <w:t>;</w:t>
      </w:r>
    </w:p>
    <w:p w:rsidR="00DB206B" w:rsidRPr="00B86657" w:rsidRDefault="004F33C1" w:rsidP="005A696B">
      <w:pPr>
        <w:ind w:left="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.2.2.</w:t>
      </w:r>
      <w:r w:rsidRPr="00B86657">
        <w:rPr>
          <w:rFonts w:asciiTheme="minorHAnsi" w:hAnsiTheme="minorHAnsi"/>
        </w:rPr>
        <w:t xml:space="preserve"> </w:t>
      </w:r>
      <w:proofErr w:type="gramStart"/>
      <w:r w:rsidR="00DB206B" w:rsidRPr="00B86657">
        <w:rPr>
          <w:rFonts w:asciiTheme="minorHAnsi" w:hAnsiTheme="minorHAnsi"/>
        </w:rPr>
        <w:t>multa</w:t>
      </w:r>
      <w:proofErr w:type="gramEnd"/>
      <w:r w:rsidR="00DB206B" w:rsidRPr="00B86657">
        <w:rPr>
          <w:rFonts w:asciiTheme="minorHAnsi" w:hAnsiTheme="minorHAnsi"/>
        </w:rPr>
        <w:t xml:space="preserve"> moratória de </w:t>
      </w:r>
      <w:r w:rsidR="003F1A4E" w:rsidRPr="00B86657">
        <w:rPr>
          <w:rFonts w:asciiTheme="minorHAnsi" w:hAnsiTheme="minorHAnsi"/>
          <w:b/>
          <w:u w:val="single"/>
        </w:rPr>
        <w:t>0,3% (três décimos por cento)</w:t>
      </w:r>
      <w:r w:rsidR="003F1A4E" w:rsidRPr="00B86657">
        <w:rPr>
          <w:rFonts w:asciiTheme="minorHAnsi" w:hAnsiTheme="minorHAnsi"/>
        </w:rPr>
        <w:t xml:space="preserve"> </w:t>
      </w:r>
      <w:r w:rsidR="00DB206B" w:rsidRPr="00B86657">
        <w:rPr>
          <w:rFonts w:asciiTheme="minorHAnsi" w:hAnsiTheme="minorHAnsi"/>
        </w:rPr>
        <w:t xml:space="preserve">por dia de atraso injustificado sobre o valor da parcela inadimplida, até o limite de </w:t>
      </w:r>
      <w:r w:rsidR="003F1A4E" w:rsidRPr="00B86657">
        <w:rPr>
          <w:rFonts w:asciiTheme="minorHAnsi" w:hAnsiTheme="minorHAnsi"/>
          <w:b/>
          <w:u w:val="single"/>
        </w:rPr>
        <w:t>30 (trinta)</w:t>
      </w:r>
      <w:r w:rsidR="003F1A4E" w:rsidRPr="00B86657">
        <w:rPr>
          <w:rFonts w:asciiTheme="minorHAnsi" w:hAnsiTheme="minorHAnsi"/>
        </w:rPr>
        <w:t xml:space="preserve"> </w:t>
      </w:r>
      <w:r w:rsidR="00DB206B" w:rsidRPr="00B86657">
        <w:rPr>
          <w:rFonts w:asciiTheme="minorHAnsi" w:hAnsiTheme="minorHAnsi"/>
        </w:rPr>
        <w:t>dias;</w:t>
      </w:r>
    </w:p>
    <w:p w:rsidR="00DB206B" w:rsidRPr="00B86657" w:rsidRDefault="004F33C1" w:rsidP="005A696B">
      <w:pPr>
        <w:ind w:left="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.2.3.</w:t>
      </w:r>
      <w:r w:rsidRPr="00B86657">
        <w:rPr>
          <w:rFonts w:asciiTheme="minorHAnsi" w:hAnsiTheme="minorHAnsi"/>
        </w:rPr>
        <w:t xml:space="preserve"> </w:t>
      </w:r>
      <w:proofErr w:type="gramStart"/>
      <w:r w:rsidR="00DB206B" w:rsidRPr="00B86657">
        <w:rPr>
          <w:rFonts w:asciiTheme="minorHAnsi" w:hAnsiTheme="minorHAnsi"/>
        </w:rPr>
        <w:t>multa</w:t>
      </w:r>
      <w:proofErr w:type="gramEnd"/>
      <w:r w:rsidR="00DB206B" w:rsidRPr="00B86657">
        <w:rPr>
          <w:rFonts w:asciiTheme="minorHAnsi" w:hAnsiTheme="minorHAnsi"/>
        </w:rPr>
        <w:t xml:space="preserve"> compensatória de</w:t>
      </w:r>
      <w:r w:rsidR="003F1A4E" w:rsidRPr="00B86657">
        <w:rPr>
          <w:rFonts w:asciiTheme="minorHAnsi" w:hAnsiTheme="minorHAnsi"/>
        </w:rPr>
        <w:t xml:space="preserve"> </w:t>
      </w:r>
      <w:r w:rsidR="003F1A4E" w:rsidRPr="00B86657">
        <w:rPr>
          <w:rFonts w:asciiTheme="minorHAnsi" w:hAnsiTheme="minorHAnsi"/>
          <w:b/>
          <w:u w:val="single"/>
        </w:rPr>
        <w:t>10% (dez por cento)</w:t>
      </w:r>
      <w:r w:rsidR="003F1A4E" w:rsidRPr="00B86657">
        <w:rPr>
          <w:rFonts w:asciiTheme="minorHAnsi" w:hAnsiTheme="minorHAnsi"/>
        </w:rPr>
        <w:t xml:space="preserve"> </w:t>
      </w:r>
      <w:r w:rsidR="00DB206B" w:rsidRPr="00B86657">
        <w:rPr>
          <w:rFonts w:asciiTheme="minorHAnsi" w:hAnsiTheme="minorHAnsi"/>
        </w:rPr>
        <w:t xml:space="preserve"> sobre o valor total do contrato, no caso de inexecução total do objeto;</w:t>
      </w:r>
    </w:p>
    <w:p w:rsidR="00DB206B" w:rsidRPr="00B86657" w:rsidRDefault="004F33C1" w:rsidP="005A696B">
      <w:pPr>
        <w:ind w:left="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w:t>
      </w:r>
      <w:r w:rsidR="00961F78" w:rsidRPr="00B86657">
        <w:rPr>
          <w:rFonts w:asciiTheme="minorHAnsi" w:hAnsiTheme="minorHAnsi"/>
          <w:b/>
        </w:rPr>
        <w:t>2.4</w:t>
      </w:r>
      <w:r w:rsidRPr="00B86657">
        <w:rPr>
          <w:rFonts w:asciiTheme="minorHAnsi" w:hAnsiTheme="minorHAnsi"/>
          <w:b/>
        </w:rPr>
        <w:t>.</w:t>
      </w:r>
      <w:r w:rsidRPr="00B86657">
        <w:rPr>
          <w:rFonts w:asciiTheme="minorHAnsi" w:hAnsiTheme="minorHAnsi"/>
        </w:rPr>
        <w:t xml:space="preserve"> </w:t>
      </w:r>
      <w:proofErr w:type="gramStart"/>
      <w:r w:rsidR="00DB206B" w:rsidRPr="00B86657">
        <w:rPr>
          <w:rFonts w:asciiTheme="minorHAnsi" w:hAnsiTheme="minorHAnsi"/>
        </w:rPr>
        <w:t>em</w:t>
      </w:r>
      <w:proofErr w:type="gramEnd"/>
      <w:r w:rsidR="00DB206B" w:rsidRPr="00B86657">
        <w:rPr>
          <w:rFonts w:asciiTheme="minorHAnsi" w:hAnsiTheme="minorHAnsi"/>
        </w:rPr>
        <w:t xml:space="preserve"> caso de inexecução parcial, a multa compensatória, no mesmo percentual do subitem acima, será aplicada de forma proporcional à obrigação inadimplida;</w:t>
      </w:r>
    </w:p>
    <w:p w:rsidR="00DB206B" w:rsidRPr="00B86657" w:rsidRDefault="004F33C1" w:rsidP="005A696B">
      <w:pPr>
        <w:ind w:left="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w:t>
      </w:r>
      <w:r w:rsidR="00961F78" w:rsidRPr="00B86657">
        <w:rPr>
          <w:rFonts w:asciiTheme="minorHAnsi" w:hAnsiTheme="minorHAnsi"/>
          <w:b/>
        </w:rPr>
        <w:t>2.5</w:t>
      </w:r>
      <w:r w:rsidRPr="00B86657">
        <w:rPr>
          <w:rFonts w:asciiTheme="minorHAnsi" w:hAnsiTheme="minorHAnsi"/>
          <w:b/>
        </w:rPr>
        <w:t>.</w:t>
      </w:r>
      <w:r w:rsidRPr="00B86657">
        <w:rPr>
          <w:rFonts w:asciiTheme="minorHAnsi" w:hAnsiTheme="minorHAnsi"/>
        </w:rPr>
        <w:t xml:space="preserve"> </w:t>
      </w:r>
      <w:r w:rsidR="00DB206B" w:rsidRPr="00B86657">
        <w:rPr>
          <w:rFonts w:asciiTheme="minorHAnsi" w:hAnsiTheme="minorHAnsi"/>
        </w:rPr>
        <w:t xml:space="preserve"> </w:t>
      </w:r>
      <w:proofErr w:type="gramStart"/>
      <w:r w:rsidR="004D4F5B" w:rsidRPr="00B86657">
        <w:rPr>
          <w:rFonts w:asciiTheme="minorHAnsi" w:hAnsiTheme="minorHAnsi"/>
        </w:rPr>
        <w:t>suspensão</w:t>
      </w:r>
      <w:proofErr w:type="gramEnd"/>
      <w:r w:rsidR="004D4F5B" w:rsidRPr="00B86657">
        <w:rPr>
          <w:rFonts w:asciiTheme="minorHAnsi" w:hAnsiTheme="minorHAnsi"/>
        </w:rPr>
        <w:t xml:space="preserve"> de licitar e impedimento de contratar com o órgão, entidade ou unidade administrativa pela qual a Administração Pública opera e atua concretamente, pelo prazo de até dois anos;</w:t>
      </w:r>
    </w:p>
    <w:p w:rsidR="00DB206B" w:rsidRPr="00B86657" w:rsidRDefault="004F33C1" w:rsidP="005A696B">
      <w:pPr>
        <w:ind w:left="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w:t>
      </w:r>
      <w:r w:rsidR="00961F78" w:rsidRPr="00B86657">
        <w:rPr>
          <w:rFonts w:asciiTheme="minorHAnsi" w:hAnsiTheme="minorHAnsi"/>
          <w:b/>
        </w:rPr>
        <w:t>2.6</w:t>
      </w:r>
      <w:r w:rsidRPr="00B86657">
        <w:rPr>
          <w:rFonts w:asciiTheme="minorHAnsi" w:hAnsiTheme="minorHAnsi"/>
          <w:b/>
        </w:rPr>
        <w:t>.</w:t>
      </w:r>
      <w:r w:rsidRPr="00B86657">
        <w:rPr>
          <w:rFonts w:asciiTheme="minorHAnsi" w:hAnsiTheme="minorHAnsi"/>
        </w:rPr>
        <w:t xml:space="preserve"> </w:t>
      </w:r>
      <w:proofErr w:type="gramStart"/>
      <w:r w:rsidR="00DB206B" w:rsidRPr="00B86657">
        <w:rPr>
          <w:rFonts w:asciiTheme="minorHAnsi" w:hAnsiTheme="minorHAnsi"/>
        </w:rPr>
        <w:t>impedimento</w:t>
      </w:r>
      <w:proofErr w:type="gramEnd"/>
      <w:r w:rsidR="00DB206B" w:rsidRPr="00B86657">
        <w:rPr>
          <w:rFonts w:asciiTheme="minorHAnsi" w:hAnsiTheme="minorHAnsi"/>
        </w:rPr>
        <w:t xml:space="preserve"> de licitar e contratar com a União com o consequente descredenciamento no SICAF pelo prazo de até cinco anos;</w:t>
      </w:r>
    </w:p>
    <w:p w:rsidR="00DB206B" w:rsidRPr="00B86657" w:rsidRDefault="004F33C1" w:rsidP="005A696B">
      <w:pPr>
        <w:ind w:left="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w:t>
      </w:r>
      <w:r w:rsidR="00961F78" w:rsidRPr="00B86657">
        <w:rPr>
          <w:rFonts w:asciiTheme="minorHAnsi" w:hAnsiTheme="minorHAnsi"/>
          <w:b/>
        </w:rPr>
        <w:t>2.7</w:t>
      </w:r>
      <w:r w:rsidRPr="00B86657">
        <w:rPr>
          <w:rFonts w:asciiTheme="minorHAnsi" w:hAnsiTheme="minorHAnsi"/>
          <w:b/>
        </w:rPr>
        <w:t>.</w:t>
      </w:r>
      <w:r w:rsidRPr="00B86657">
        <w:rPr>
          <w:rFonts w:asciiTheme="minorHAnsi" w:hAnsiTheme="minorHAnsi"/>
        </w:rPr>
        <w:t xml:space="preserve"> </w:t>
      </w:r>
      <w:proofErr w:type="gramStart"/>
      <w:r w:rsidR="00DB206B" w:rsidRPr="00B86657">
        <w:rPr>
          <w:rFonts w:asciiTheme="minorHAnsi" w:hAnsiTheme="minorHAnsi"/>
        </w:rPr>
        <w:t>declaração</w:t>
      </w:r>
      <w:proofErr w:type="gramEnd"/>
      <w:r w:rsidR="00DB206B" w:rsidRPr="00B86657">
        <w:rPr>
          <w:rFonts w:asciiTheme="minorHAnsi" w:hAnsiTheme="minorHAnsi"/>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B86657">
        <w:rPr>
          <w:rFonts w:asciiTheme="minorHAnsi" w:hAnsiTheme="minorHAnsi"/>
        </w:rPr>
        <w:t>C</w:t>
      </w:r>
      <w:r w:rsidR="00B63064" w:rsidRPr="00B86657">
        <w:rPr>
          <w:rFonts w:asciiTheme="minorHAnsi" w:hAnsiTheme="minorHAnsi"/>
        </w:rPr>
        <w:t>ontratada</w:t>
      </w:r>
      <w:r w:rsidR="00DB206B" w:rsidRPr="00B86657">
        <w:rPr>
          <w:rFonts w:asciiTheme="minorHAnsi" w:hAnsiTheme="minorHAnsi"/>
        </w:rPr>
        <w:t xml:space="preserve"> ressarcir a </w:t>
      </w:r>
      <w:r w:rsidR="00D52359" w:rsidRPr="00B86657">
        <w:rPr>
          <w:rFonts w:asciiTheme="minorHAnsi" w:hAnsiTheme="minorHAnsi"/>
        </w:rPr>
        <w:t>C</w:t>
      </w:r>
      <w:r w:rsidR="00B63064" w:rsidRPr="00B86657">
        <w:rPr>
          <w:rFonts w:asciiTheme="minorHAnsi" w:hAnsiTheme="minorHAnsi"/>
        </w:rPr>
        <w:t>ontratante</w:t>
      </w:r>
      <w:r w:rsidR="00DB206B" w:rsidRPr="00B86657">
        <w:rPr>
          <w:rFonts w:asciiTheme="minorHAnsi" w:hAnsiTheme="minorHAnsi"/>
        </w:rPr>
        <w:t xml:space="preserve"> pelos prejuízos causados;</w:t>
      </w:r>
    </w:p>
    <w:p w:rsidR="00DB206B" w:rsidRPr="00B86657" w:rsidRDefault="004F33C1" w:rsidP="005A696B">
      <w:pPr>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w:t>
      </w:r>
      <w:r w:rsidR="00961F78" w:rsidRPr="00B86657">
        <w:rPr>
          <w:rFonts w:asciiTheme="minorHAnsi" w:hAnsiTheme="minorHAnsi"/>
          <w:b/>
        </w:rPr>
        <w:t>3</w:t>
      </w:r>
      <w:r w:rsidRPr="00B86657">
        <w:rPr>
          <w:rFonts w:asciiTheme="minorHAnsi" w:hAnsiTheme="minorHAnsi"/>
          <w:b/>
        </w:rPr>
        <w:t>.</w:t>
      </w:r>
      <w:r w:rsidRPr="00B86657">
        <w:rPr>
          <w:rFonts w:asciiTheme="minorHAnsi" w:hAnsiTheme="minorHAnsi"/>
        </w:rPr>
        <w:t xml:space="preserve"> </w:t>
      </w:r>
      <w:r w:rsidR="00DB206B" w:rsidRPr="00B86657">
        <w:rPr>
          <w:rFonts w:asciiTheme="minorHAnsi" w:hAnsiTheme="minorHAnsi"/>
        </w:rPr>
        <w:t xml:space="preserve">Também </w:t>
      </w:r>
      <w:proofErr w:type="gramStart"/>
      <w:r w:rsidR="00DB206B" w:rsidRPr="00B86657">
        <w:rPr>
          <w:rFonts w:asciiTheme="minorHAnsi" w:hAnsiTheme="minorHAnsi"/>
        </w:rPr>
        <w:t>ficam</w:t>
      </w:r>
      <w:proofErr w:type="gramEnd"/>
      <w:r w:rsidR="00DB206B" w:rsidRPr="00B86657">
        <w:rPr>
          <w:rFonts w:asciiTheme="minorHAnsi" w:hAnsiTheme="minorHAnsi"/>
        </w:rPr>
        <w:t xml:space="preserve"> sujeitas às penalidades do art. 87, III e IV da Lei nº 8.666, de </w:t>
      </w:r>
      <w:smartTag w:uri="urn:schemas-microsoft-com:office:smarttags" w:element="metricconverter">
        <w:smartTagPr>
          <w:attr w:name="ProductID" w:val="1993, a"/>
        </w:smartTagPr>
        <w:r w:rsidR="00DB206B" w:rsidRPr="00B86657">
          <w:rPr>
            <w:rFonts w:asciiTheme="minorHAnsi" w:hAnsiTheme="minorHAnsi"/>
          </w:rPr>
          <w:t>1993, a</w:t>
        </w:r>
      </w:smartTag>
      <w:r w:rsidR="00DB206B" w:rsidRPr="00B86657">
        <w:rPr>
          <w:rFonts w:asciiTheme="minorHAnsi" w:hAnsiTheme="minorHAnsi"/>
        </w:rPr>
        <w:t xml:space="preserve"> </w:t>
      </w:r>
      <w:r w:rsidR="00D52359" w:rsidRPr="00B86657">
        <w:rPr>
          <w:rFonts w:asciiTheme="minorHAnsi" w:hAnsiTheme="minorHAnsi"/>
        </w:rPr>
        <w:t>C</w:t>
      </w:r>
      <w:r w:rsidR="00B63064" w:rsidRPr="00B86657">
        <w:rPr>
          <w:rFonts w:asciiTheme="minorHAnsi" w:hAnsiTheme="minorHAnsi"/>
        </w:rPr>
        <w:t xml:space="preserve">ontratada </w:t>
      </w:r>
      <w:r w:rsidR="00DB206B" w:rsidRPr="00B86657">
        <w:rPr>
          <w:rFonts w:asciiTheme="minorHAnsi" w:hAnsiTheme="minorHAnsi"/>
        </w:rPr>
        <w:t>que:</w:t>
      </w:r>
    </w:p>
    <w:p w:rsidR="00DB206B" w:rsidRPr="00B86657" w:rsidRDefault="004F33C1" w:rsidP="005A696B">
      <w:pPr>
        <w:ind w:left="567"/>
        <w:jc w:val="both"/>
        <w:rPr>
          <w:rFonts w:asciiTheme="minorHAnsi" w:hAnsiTheme="minorHAnsi"/>
        </w:rPr>
      </w:pPr>
      <w:r w:rsidRPr="00B86657">
        <w:rPr>
          <w:rFonts w:asciiTheme="minorHAnsi" w:hAnsiTheme="minorHAnsi"/>
          <w:b/>
        </w:rPr>
        <w:lastRenderedPageBreak/>
        <w:t>1</w:t>
      </w:r>
      <w:r w:rsidR="00B63EAE" w:rsidRPr="00B86657">
        <w:rPr>
          <w:rFonts w:asciiTheme="minorHAnsi" w:hAnsiTheme="minorHAnsi"/>
          <w:b/>
        </w:rPr>
        <w:t>5</w:t>
      </w:r>
      <w:r w:rsidRPr="00B86657">
        <w:rPr>
          <w:rFonts w:asciiTheme="minorHAnsi" w:hAnsiTheme="minorHAnsi"/>
          <w:b/>
        </w:rPr>
        <w:t>.</w:t>
      </w:r>
      <w:r w:rsidR="00961F78" w:rsidRPr="00B86657">
        <w:rPr>
          <w:rFonts w:asciiTheme="minorHAnsi" w:hAnsiTheme="minorHAnsi"/>
          <w:b/>
        </w:rPr>
        <w:t>3</w:t>
      </w:r>
      <w:r w:rsidR="007C34AD" w:rsidRPr="00B86657">
        <w:rPr>
          <w:rFonts w:asciiTheme="minorHAnsi" w:hAnsiTheme="minorHAnsi"/>
          <w:b/>
        </w:rPr>
        <w:t>.</w:t>
      </w:r>
      <w:r w:rsidRPr="00B86657">
        <w:rPr>
          <w:rFonts w:asciiTheme="minorHAnsi" w:hAnsiTheme="minorHAnsi"/>
          <w:b/>
        </w:rPr>
        <w:t>1.</w:t>
      </w:r>
      <w:r w:rsidRPr="00B86657">
        <w:rPr>
          <w:rFonts w:asciiTheme="minorHAnsi" w:hAnsiTheme="minorHAnsi"/>
        </w:rPr>
        <w:t xml:space="preserve"> </w:t>
      </w:r>
      <w:proofErr w:type="gramStart"/>
      <w:r w:rsidR="00DB206B" w:rsidRPr="00B86657">
        <w:rPr>
          <w:rFonts w:asciiTheme="minorHAnsi" w:hAnsiTheme="minorHAnsi"/>
        </w:rPr>
        <w:t>tenha</w:t>
      </w:r>
      <w:proofErr w:type="gramEnd"/>
      <w:r w:rsidR="00DB206B" w:rsidRPr="00B86657">
        <w:rPr>
          <w:rFonts w:asciiTheme="minorHAnsi" w:hAnsiTheme="minorHAnsi"/>
        </w:rPr>
        <w:t xml:space="preserve"> sofrido condenação definitiva por praticar, por meio dolosos, fraude fiscal no recolhimento de quaisquer tributos;</w:t>
      </w:r>
    </w:p>
    <w:p w:rsidR="00DB206B" w:rsidRPr="00B86657" w:rsidRDefault="004F33C1" w:rsidP="005A696B">
      <w:pPr>
        <w:ind w:left="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w:t>
      </w:r>
      <w:r w:rsidR="00961F78" w:rsidRPr="00B86657">
        <w:rPr>
          <w:rFonts w:asciiTheme="minorHAnsi" w:hAnsiTheme="minorHAnsi"/>
          <w:b/>
        </w:rPr>
        <w:t>3</w:t>
      </w:r>
      <w:r w:rsidR="007C34AD" w:rsidRPr="00B86657">
        <w:rPr>
          <w:rFonts w:asciiTheme="minorHAnsi" w:hAnsiTheme="minorHAnsi"/>
          <w:b/>
        </w:rPr>
        <w:t>.2</w:t>
      </w:r>
      <w:r w:rsidRPr="00B86657">
        <w:rPr>
          <w:rFonts w:asciiTheme="minorHAnsi" w:hAnsiTheme="minorHAnsi"/>
          <w:b/>
        </w:rPr>
        <w:t>.</w:t>
      </w:r>
      <w:r w:rsidRPr="00B86657">
        <w:rPr>
          <w:rFonts w:asciiTheme="minorHAnsi" w:hAnsiTheme="minorHAnsi"/>
        </w:rPr>
        <w:t xml:space="preserve"> </w:t>
      </w:r>
      <w:proofErr w:type="gramStart"/>
      <w:r w:rsidR="00DB206B" w:rsidRPr="00B86657">
        <w:rPr>
          <w:rFonts w:asciiTheme="minorHAnsi" w:hAnsiTheme="minorHAnsi"/>
        </w:rPr>
        <w:t>tenha</w:t>
      </w:r>
      <w:proofErr w:type="gramEnd"/>
      <w:r w:rsidR="00DB206B" w:rsidRPr="00B86657">
        <w:rPr>
          <w:rFonts w:asciiTheme="minorHAnsi" w:hAnsiTheme="minorHAnsi"/>
        </w:rPr>
        <w:t xml:space="preserve"> praticado atos ilícitos visando a frustrar os objetivos da licitação;</w:t>
      </w:r>
    </w:p>
    <w:p w:rsidR="00DB206B" w:rsidRPr="00B86657" w:rsidRDefault="004F33C1" w:rsidP="005A696B">
      <w:pPr>
        <w:ind w:left="567"/>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w:t>
      </w:r>
      <w:r w:rsidR="00961F78" w:rsidRPr="00B86657">
        <w:rPr>
          <w:rFonts w:asciiTheme="minorHAnsi" w:hAnsiTheme="minorHAnsi"/>
          <w:b/>
        </w:rPr>
        <w:t>3</w:t>
      </w:r>
      <w:r w:rsidR="007C34AD" w:rsidRPr="00B86657">
        <w:rPr>
          <w:rFonts w:asciiTheme="minorHAnsi" w:hAnsiTheme="minorHAnsi"/>
          <w:b/>
        </w:rPr>
        <w:t>.</w:t>
      </w:r>
      <w:r w:rsidR="003319C6" w:rsidRPr="00B86657">
        <w:rPr>
          <w:rFonts w:asciiTheme="minorHAnsi" w:hAnsiTheme="minorHAnsi"/>
          <w:b/>
        </w:rPr>
        <w:t>3</w:t>
      </w:r>
      <w:r w:rsidRPr="00B86657">
        <w:rPr>
          <w:rFonts w:asciiTheme="minorHAnsi" w:hAnsiTheme="minorHAnsi"/>
          <w:b/>
        </w:rPr>
        <w:t>.</w:t>
      </w:r>
      <w:r w:rsidRPr="00B86657">
        <w:rPr>
          <w:rFonts w:asciiTheme="minorHAnsi" w:hAnsiTheme="minorHAnsi"/>
        </w:rPr>
        <w:t xml:space="preserve"> </w:t>
      </w:r>
      <w:proofErr w:type="gramStart"/>
      <w:r w:rsidR="00DB206B" w:rsidRPr="00B86657">
        <w:rPr>
          <w:rFonts w:asciiTheme="minorHAnsi" w:hAnsiTheme="minorHAnsi"/>
        </w:rPr>
        <w:t>demonstre</w:t>
      </w:r>
      <w:proofErr w:type="gramEnd"/>
      <w:r w:rsidR="00DB206B" w:rsidRPr="00B86657">
        <w:rPr>
          <w:rFonts w:asciiTheme="minorHAnsi" w:hAnsiTheme="minorHAnsi"/>
        </w:rPr>
        <w:t xml:space="preserve"> não possuir idoneidade para contratar com a Administração em virtude de atos ilícitos praticados.</w:t>
      </w:r>
    </w:p>
    <w:p w:rsidR="00DB206B" w:rsidRPr="00B86657" w:rsidRDefault="004F33C1" w:rsidP="005A696B">
      <w:pPr>
        <w:jc w:val="both"/>
        <w:rPr>
          <w:rFonts w:asciiTheme="minorHAnsi" w:hAnsiTheme="minorHAns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w:t>
      </w:r>
      <w:r w:rsidR="00961F78" w:rsidRPr="00B86657">
        <w:rPr>
          <w:rFonts w:asciiTheme="minorHAnsi" w:hAnsiTheme="minorHAnsi"/>
          <w:b/>
        </w:rPr>
        <w:t>4</w:t>
      </w:r>
      <w:r w:rsidRPr="00B86657">
        <w:rPr>
          <w:rFonts w:asciiTheme="minorHAnsi" w:hAnsiTheme="minorHAnsi"/>
          <w:b/>
        </w:rPr>
        <w:t>.</w:t>
      </w:r>
      <w:r w:rsidRPr="00B86657">
        <w:rPr>
          <w:rFonts w:asciiTheme="minorHAnsi" w:hAnsiTheme="minorHAnsi"/>
        </w:rPr>
        <w:t xml:space="preserve"> </w:t>
      </w:r>
      <w:r w:rsidR="00DB206B" w:rsidRPr="00B86657">
        <w:rPr>
          <w:rFonts w:asciiTheme="minorHAnsi" w:hAnsiTheme="minorHAnsi"/>
        </w:rPr>
        <w:t xml:space="preserve">A aplicação de qualquer das penalidades previstas realizar-se-á em processo administrativo que assegurará o contraditório e a ampla defesa à </w:t>
      </w:r>
      <w:r w:rsidR="00D52359" w:rsidRPr="00B86657">
        <w:rPr>
          <w:rFonts w:asciiTheme="minorHAnsi" w:hAnsiTheme="minorHAnsi"/>
        </w:rPr>
        <w:t>C</w:t>
      </w:r>
      <w:r w:rsidR="00B63064" w:rsidRPr="00B86657">
        <w:rPr>
          <w:rFonts w:asciiTheme="minorHAnsi" w:hAnsiTheme="minorHAnsi"/>
        </w:rPr>
        <w:t>ontratada</w:t>
      </w:r>
      <w:r w:rsidR="00DB206B" w:rsidRPr="00B86657">
        <w:rPr>
          <w:rFonts w:asciiTheme="minorHAnsi" w:hAnsiTheme="minorHAnsi"/>
        </w:rPr>
        <w:t>, observando-se o procedimento previsto na Lei nº 8.666, de 1993, e subsidiariamente a Lei nº 9.784, de 1999.</w:t>
      </w:r>
    </w:p>
    <w:p w:rsidR="00DB206B" w:rsidRPr="00B86657" w:rsidRDefault="004F33C1" w:rsidP="005A696B">
      <w:pPr>
        <w:jc w:val="both"/>
        <w:rPr>
          <w:rFonts w:asciiTheme="minorHAnsi" w:hAnsiTheme="minorHAnsi"/>
          <w: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w:t>
      </w:r>
      <w:r w:rsidR="00961F78" w:rsidRPr="00B86657">
        <w:rPr>
          <w:rFonts w:asciiTheme="minorHAnsi" w:hAnsiTheme="minorHAnsi"/>
          <w:b/>
        </w:rPr>
        <w:t>5</w:t>
      </w:r>
      <w:r w:rsidRPr="00B86657">
        <w:rPr>
          <w:rFonts w:asciiTheme="minorHAnsi" w:hAnsiTheme="minorHAnsi"/>
          <w:b/>
        </w:rPr>
        <w:t>.</w:t>
      </w:r>
      <w:r w:rsidRPr="00B86657">
        <w:rPr>
          <w:rFonts w:asciiTheme="minorHAnsi" w:hAnsiTheme="minorHAnsi"/>
        </w:rPr>
        <w:t xml:space="preserve"> </w:t>
      </w:r>
      <w:r w:rsidR="00DB206B" w:rsidRPr="00B86657">
        <w:rPr>
          <w:rFonts w:asciiTheme="minorHAnsi" w:hAnsiTheme="minorHAnsi"/>
        </w:rPr>
        <w:t xml:space="preserve">A autoridade competente, na aplicação das sanções, levará em consideração a gravidade da conduta do infrator, o caráter educativo da pena, bem como o dano causado à </w:t>
      </w:r>
      <w:r w:rsidR="00B63064" w:rsidRPr="00B86657">
        <w:rPr>
          <w:rFonts w:asciiTheme="minorHAnsi" w:hAnsiTheme="minorHAnsi"/>
        </w:rPr>
        <w:t>Contratante</w:t>
      </w:r>
      <w:r w:rsidR="00DB206B" w:rsidRPr="00B86657">
        <w:rPr>
          <w:rFonts w:asciiTheme="minorHAnsi" w:hAnsiTheme="minorHAnsi"/>
        </w:rPr>
        <w:t>, observado o princípio da proporcionalidade.</w:t>
      </w:r>
    </w:p>
    <w:p w:rsidR="00DB206B" w:rsidRPr="00B86657" w:rsidRDefault="004F33C1" w:rsidP="005A696B">
      <w:pPr>
        <w:jc w:val="both"/>
        <w:rPr>
          <w:rFonts w:asciiTheme="minorHAnsi" w:hAnsiTheme="minorHAnsi"/>
          <w:i/>
        </w:rPr>
      </w:pPr>
      <w:r w:rsidRPr="00B86657">
        <w:rPr>
          <w:rFonts w:asciiTheme="minorHAnsi" w:hAnsiTheme="minorHAnsi"/>
          <w:b/>
        </w:rPr>
        <w:t>1</w:t>
      </w:r>
      <w:r w:rsidR="00B63EAE" w:rsidRPr="00B86657">
        <w:rPr>
          <w:rFonts w:asciiTheme="minorHAnsi" w:hAnsiTheme="minorHAnsi"/>
          <w:b/>
        </w:rPr>
        <w:t>5</w:t>
      </w:r>
      <w:r w:rsidRPr="00B86657">
        <w:rPr>
          <w:rFonts w:asciiTheme="minorHAnsi" w:hAnsiTheme="minorHAnsi"/>
          <w:b/>
        </w:rPr>
        <w:t>.</w:t>
      </w:r>
      <w:r w:rsidR="00961F78" w:rsidRPr="00B86657">
        <w:rPr>
          <w:rFonts w:asciiTheme="minorHAnsi" w:hAnsiTheme="minorHAnsi"/>
          <w:b/>
        </w:rPr>
        <w:t>6</w:t>
      </w:r>
      <w:r w:rsidRPr="00B86657">
        <w:rPr>
          <w:rFonts w:asciiTheme="minorHAnsi" w:hAnsiTheme="minorHAnsi"/>
          <w:b/>
        </w:rPr>
        <w:t>.</w:t>
      </w:r>
      <w:r w:rsidRPr="00B86657">
        <w:rPr>
          <w:rFonts w:asciiTheme="minorHAnsi" w:hAnsiTheme="minorHAnsi"/>
        </w:rPr>
        <w:t xml:space="preserve"> </w:t>
      </w:r>
      <w:r w:rsidR="00DB206B" w:rsidRPr="00B86657">
        <w:rPr>
          <w:rFonts w:asciiTheme="minorHAnsi" w:hAnsiTheme="minorHAnsi"/>
        </w:rPr>
        <w:t>As penalidades serão obrigatoriamente registradas no SICAF.</w:t>
      </w:r>
    </w:p>
    <w:p w:rsidR="007F03A3" w:rsidRDefault="007F03A3" w:rsidP="005A696B">
      <w:pPr>
        <w:jc w:val="right"/>
        <w:rPr>
          <w:rFonts w:asciiTheme="minorHAnsi" w:hAnsiTheme="minorHAnsi"/>
          <w:b/>
        </w:rPr>
      </w:pPr>
    </w:p>
    <w:p w:rsidR="00BD7585" w:rsidRDefault="00BD7585" w:rsidP="005A696B">
      <w:pPr>
        <w:jc w:val="right"/>
        <w:rPr>
          <w:rFonts w:asciiTheme="minorHAnsi" w:hAnsiTheme="minorHAnsi"/>
          <w:b/>
        </w:rPr>
      </w:pPr>
    </w:p>
    <w:p w:rsidR="00DB206B" w:rsidRPr="00B86657" w:rsidRDefault="004F33C1" w:rsidP="005A696B">
      <w:pPr>
        <w:jc w:val="right"/>
        <w:rPr>
          <w:rFonts w:asciiTheme="minorHAnsi" w:hAnsiTheme="minorHAnsi"/>
          <w:b/>
        </w:rPr>
      </w:pPr>
      <w:r w:rsidRPr="00B86657">
        <w:rPr>
          <w:rFonts w:asciiTheme="minorHAnsi" w:hAnsiTheme="minorHAnsi"/>
          <w:b/>
        </w:rPr>
        <w:t xml:space="preserve">Cuiabá/MT, </w:t>
      </w:r>
      <w:r w:rsidR="00997A6F">
        <w:rPr>
          <w:rFonts w:asciiTheme="minorHAnsi" w:hAnsiTheme="minorHAnsi"/>
          <w:b/>
        </w:rPr>
        <w:t xml:space="preserve">       </w:t>
      </w:r>
      <w:r w:rsidRPr="00B86657">
        <w:rPr>
          <w:rFonts w:asciiTheme="minorHAnsi" w:hAnsiTheme="minorHAnsi"/>
          <w:b/>
        </w:rPr>
        <w:t xml:space="preserve">de </w:t>
      </w:r>
      <w:r w:rsidR="00BD7585">
        <w:rPr>
          <w:rFonts w:asciiTheme="minorHAnsi" w:hAnsiTheme="minorHAnsi"/>
          <w:b/>
        </w:rPr>
        <w:t>j</w:t>
      </w:r>
      <w:r w:rsidR="009649B4">
        <w:rPr>
          <w:rFonts w:asciiTheme="minorHAnsi" w:hAnsiTheme="minorHAnsi"/>
          <w:b/>
        </w:rPr>
        <w:t>aneiro</w:t>
      </w:r>
      <w:r w:rsidRPr="00B86657">
        <w:rPr>
          <w:rFonts w:asciiTheme="minorHAnsi" w:hAnsiTheme="minorHAnsi"/>
          <w:b/>
        </w:rPr>
        <w:t xml:space="preserve"> de 201</w:t>
      </w:r>
      <w:r w:rsidR="00307890">
        <w:rPr>
          <w:rFonts w:asciiTheme="minorHAnsi" w:hAnsiTheme="minorHAnsi"/>
          <w:b/>
        </w:rPr>
        <w:t>7</w:t>
      </w:r>
      <w:r w:rsidRPr="00B86657">
        <w:rPr>
          <w:rFonts w:asciiTheme="minorHAnsi" w:hAnsiTheme="minorHAnsi"/>
          <w:b/>
        </w:rPr>
        <w:t>.</w:t>
      </w:r>
    </w:p>
    <w:p w:rsidR="00C434D5" w:rsidRPr="00B86657" w:rsidRDefault="00C434D5" w:rsidP="005A696B">
      <w:pPr>
        <w:tabs>
          <w:tab w:val="num" w:pos="0"/>
        </w:tabs>
        <w:suppressAutoHyphens/>
        <w:ind w:right="-1"/>
        <w:jc w:val="center"/>
        <w:rPr>
          <w:rFonts w:asciiTheme="minorHAnsi" w:hAnsiTheme="minorHAnsi" w:cstheme="minorHAnsi"/>
          <w:color w:val="000000" w:themeColor="text1"/>
          <w:lang w:eastAsia="zh-CN"/>
        </w:rPr>
      </w:pPr>
    </w:p>
    <w:p w:rsidR="00C434D5" w:rsidRPr="00B86657" w:rsidRDefault="00C434D5" w:rsidP="005A696B">
      <w:pPr>
        <w:tabs>
          <w:tab w:val="num" w:pos="0"/>
        </w:tabs>
        <w:suppressAutoHyphens/>
        <w:ind w:right="-1"/>
        <w:jc w:val="center"/>
        <w:rPr>
          <w:rFonts w:asciiTheme="minorHAnsi" w:hAnsiTheme="minorHAnsi" w:cstheme="minorHAnsi"/>
          <w:b/>
          <w:color w:val="000000" w:themeColor="text1"/>
          <w:lang w:eastAsia="zh-CN"/>
        </w:rPr>
      </w:pPr>
    </w:p>
    <w:p w:rsidR="00F63BDD" w:rsidRPr="00B86657" w:rsidRDefault="00F63BDD" w:rsidP="005A696B">
      <w:pPr>
        <w:tabs>
          <w:tab w:val="num" w:pos="0"/>
        </w:tabs>
        <w:suppressAutoHyphens/>
        <w:ind w:right="-1"/>
        <w:jc w:val="center"/>
        <w:rPr>
          <w:rFonts w:asciiTheme="minorHAnsi" w:hAnsiTheme="minorHAnsi" w:cstheme="minorHAnsi"/>
          <w:b/>
          <w:color w:val="000000" w:themeColor="text1"/>
          <w:lang w:eastAsia="zh-CN"/>
        </w:rPr>
      </w:pPr>
    </w:p>
    <w:p w:rsidR="00C434D5" w:rsidRPr="00B86657" w:rsidRDefault="00997A6F" w:rsidP="005A696B">
      <w:pPr>
        <w:tabs>
          <w:tab w:val="num" w:pos="0"/>
        </w:tabs>
        <w:suppressAutoHyphens/>
        <w:ind w:right="-1"/>
        <w:jc w:val="center"/>
        <w:rPr>
          <w:rFonts w:asciiTheme="minorHAnsi" w:hAnsiTheme="minorHAnsi" w:cstheme="minorHAnsi"/>
          <w:color w:val="000000" w:themeColor="text1"/>
          <w:lang w:eastAsia="zh-CN"/>
        </w:rPr>
      </w:pPr>
      <w:r>
        <w:rPr>
          <w:rFonts w:asciiTheme="minorHAnsi" w:hAnsiTheme="minorHAnsi" w:cstheme="minorHAnsi"/>
          <w:b/>
          <w:color w:val="000000" w:themeColor="text1"/>
          <w:lang w:eastAsia="zh-CN"/>
        </w:rPr>
        <w:t>_____________________________________</w:t>
      </w:r>
    </w:p>
    <w:p w:rsidR="00C434D5" w:rsidRPr="00B86657" w:rsidRDefault="00997A6F" w:rsidP="005A696B">
      <w:pPr>
        <w:tabs>
          <w:tab w:val="num" w:pos="0"/>
        </w:tabs>
        <w:suppressAutoHyphens/>
        <w:ind w:right="-1"/>
        <w:jc w:val="cente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Área demandante</w:t>
      </w:r>
    </w:p>
    <w:p w:rsidR="004F33C1" w:rsidRPr="00B86657" w:rsidRDefault="004F33C1" w:rsidP="005A696B">
      <w:pPr>
        <w:ind w:left="360"/>
        <w:rPr>
          <w:rFonts w:asciiTheme="minorHAnsi" w:hAnsiTheme="minorHAnsi"/>
        </w:rPr>
      </w:pPr>
    </w:p>
    <w:p w:rsidR="007F03A3" w:rsidRDefault="007F03A3" w:rsidP="005A696B">
      <w:pPr>
        <w:ind w:left="357"/>
        <w:jc w:val="center"/>
        <w:rPr>
          <w:rFonts w:asciiTheme="minorHAnsi" w:hAnsiTheme="minorHAnsi"/>
          <w:b/>
        </w:rPr>
      </w:pPr>
    </w:p>
    <w:p w:rsidR="007F03A3" w:rsidRDefault="007F03A3" w:rsidP="005A696B">
      <w:pPr>
        <w:ind w:left="357"/>
        <w:jc w:val="center"/>
        <w:rPr>
          <w:rFonts w:asciiTheme="minorHAnsi" w:hAnsiTheme="minorHAnsi"/>
          <w:b/>
        </w:rPr>
      </w:pPr>
    </w:p>
    <w:p w:rsidR="00C434D5" w:rsidRPr="00B86657" w:rsidRDefault="00C434D5" w:rsidP="005A696B">
      <w:pPr>
        <w:ind w:left="357"/>
        <w:jc w:val="center"/>
        <w:rPr>
          <w:rFonts w:asciiTheme="minorHAnsi" w:hAnsiTheme="minorHAnsi"/>
          <w:b/>
        </w:rPr>
      </w:pPr>
      <w:r w:rsidRPr="00B86657">
        <w:rPr>
          <w:rFonts w:asciiTheme="minorHAnsi" w:hAnsiTheme="minorHAnsi"/>
          <w:b/>
        </w:rPr>
        <w:t>CIENTE:</w:t>
      </w:r>
    </w:p>
    <w:p w:rsidR="00C434D5" w:rsidRPr="00B86657" w:rsidRDefault="00C434D5" w:rsidP="005A696B">
      <w:pPr>
        <w:ind w:left="357"/>
        <w:jc w:val="center"/>
        <w:rPr>
          <w:rFonts w:asciiTheme="minorHAnsi" w:hAnsiTheme="minorHAnsi"/>
        </w:rPr>
      </w:pPr>
    </w:p>
    <w:p w:rsidR="00F63BDD" w:rsidRPr="00B86657" w:rsidRDefault="00F63BDD" w:rsidP="005A696B">
      <w:pPr>
        <w:ind w:left="357"/>
        <w:jc w:val="center"/>
        <w:rPr>
          <w:rFonts w:asciiTheme="minorHAnsi" w:hAnsiTheme="minorHAnsi"/>
        </w:rPr>
      </w:pPr>
    </w:p>
    <w:p w:rsidR="00C434D5" w:rsidRPr="00B86657" w:rsidRDefault="00C434D5" w:rsidP="005A696B">
      <w:pPr>
        <w:ind w:left="357"/>
        <w:jc w:val="center"/>
        <w:rPr>
          <w:rFonts w:asciiTheme="minorHAnsi" w:hAnsiTheme="minorHAnsi"/>
        </w:rPr>
      </w:pPr>
    </w:p>
    <w:p w:rsidR="00C434D5" w:rsidRPr="00B86657" w:rsidRDefault="009649B4" w:rsidP="005A696B">
      <w:pPr>
        <w:ind w:left="357"/>
        <w:jc w:val="center"/>
        <w:rPr>
          <w:rFonts w:asciiTheme="minorHAnsi" w:hAnsiTheme="minorHAnsi"/>
          <w:b/>
        </w:rPr>
      </w:pPr>
      <w:r>
        <w:rPr>
          <w:rFonts w:asciiTheme="minorHAnsi" w:hAnsiTheme="minorHAnsi"/>
          <w:b/>
        </w:rPr>
        <w:t>Eliane Terezinha Marques</w:t>
      </w:r>
    </w:p>
    <w:p w:rsidR="00C434D5" w:rsidRPr="00B86657" w:rsidRDefault="00C434D5" w:rsidP="005A696B">
      <w:pPr>
        <w:ind w:left="357"/>
        <w:jc w:val="center"/>
        <w:rPr>
          <w:rFonts w:asciiTheme="minorHAnsi" w:hAnsiTheme="minorHAnsi"/>
        </w:rPr>
      </w:pPr>
      <w:r w:rsidRPr="00B86657">
        <w:rPr>
          <w:rFonts w:asciiTheme="minorHAnsi" w:hAnsiTheme="minorHAnsi"/>
        </w:rPr>
        <w:t>Chefe do SEL</w:t>
      </w:r>
      <w:r w:rsidR="009649B4">
        <w:rPr>
          <w:rFonts w:asciiTheme="minorHAnsi" w:hAnsiTheme="minorHAnsi"/>
        </w:rPr>
        <w:t>OG/SR/</w:t>
      </w:r>
      <w:r w:rsidRPr="00B86657">
        <w:rPr>
          <w:rFonts w:asciiTheme="minorHAnsi" w:hAnsiTheme="minorHAnsi"/>
        </w:rPr>
        <w:t>PF/MT</w:t>
      </w:r>
    </w:p>
    <w:p w:rsidR="006602D8" w:rsidRPr="00B86657" w:rsidRDefault="006602D8" w:rsidP="005A696B">
      <w:pPr>
        <w:suppressAutoHyphens/>
        <w:ind w:right="-1"/>
        <w:jc w:val="both"/>
        <w:rPr>
          <w:rFonts w:asciiTheme="minorHAnsi" w:hAnsiTheme="minorHAnsi" w:cstheme="minorHAnsi"/>
          <w:b/>
          <w:bCs/>
          <w:color w:val="000000" w:themeColor="text1"/>
          <w:lang w:eastAsia="zh-CN"/>
        </w:rPr>
      </w:pPr>
    </w:p>
    <w:p w:rsidR="003D52E9" w:rsidRPr="00B86657" w:rsidRDefault="003D52E9" w:rsidP="005A696B">
      <w:pPr>
        <w:suppressAutoHyphens/>
        <w:ind w:right="-1"/>
        <w:jc w:val="both"/>
        <w:rPr>
          <w:rFonts w:asciiTheme="minorHAnsi" w:hAnsiTheme="minorHAnsi" w:cstheme="minorHAnsi"/>
          <w:b/>
          <w:bCs/>
          <w:color w:val="000000" w:themeColor="text1"/>
          <w:lang w:eastAsia="zh-CN"/>
        </w:rPr>
      </w:pPr>
      <w:r w:rsidRPr="00B86657">
        <w:rPr>
          <w:rFonts w:asciiTheme="minorHAnsi" w:hAnsiTheme="minorHAnsi" w:cstheme="minorHAnsi"/>
          <w:b/>
          <w:bCs/>
          <w:color w:val="000000" w:themeColor="text1"/>
          <w:lang w:eastAsia="zh-CN"/>
        </w:rPr>
        <w:t>APROVAÇÃO:</w:t>
      </w:r>
    </w:p>
    <w:p w:rsidR="006602D8" w:rsidRPr="00B86657" w:rsidRDefault="006602D8" w:rsidP="005A696B">
      <w:pPr>
        <w:pStyle w:val="Corpodetexto"/>
        <w:spacing w:after="0" w:line="240" w:lineRule="auto"/>
        <w:ind w:firstLine="708"/>
        <w:jc w:val="both"/>
        <w:rPr>
          <w:rFonts w:asciiTheme="minorHAnsi" w:hAnsiTheme="minorHAnsi"/>
          <w:sz w:val="24"/>
          <w:szCs w:val="24"/>
        </w:rPr>
      </w:pPr>
    </w:p>
    <w:p w:rsidR="003D52E9" w:rsidRPr="00B86657" w:rsidRDefault="003D52E9" w:rsidP="005A696B">
      <w:pPr>
        <w:widowControl w:val="0"/>
        <w:suppressAutoHyphens/>
        <w:ind w:right="-1"/>
        <w:jc w:val="both"/>
        <w:rPr>
          <w:rFonts w:asciiTheme="minorHAnsi" w:eastAsia="Lucida Sans Unicode" w:hAnsiTheme="minorHAnsi" w:cstheme="minorHAnsi"/>
          <w:color w:val="000000" w:themeColor="text1"/>
          <w:kern w:val="1"/>
          <w:lang w:eastAsia="zh-CN"/>
        </w:rPr>
      </w:pPr>
      <w:r w:rsidRPr="00B86657">
        <w:rPr>
          <w:rFonts w:asciiTheme="minorHAnsi" w:eastAsia="Lucida Sans Unicode" w:hAnsiTheme="minorHAnsi" w:cstheme="minorHAnsi"/>
          <w:color w:val="000000" w:themeColor="text1"/>
          <w:kern w:val="1"/>
          <w:lang w:eastAsia="zh-CN"/>
        </w:rPr>
        <w:t xml:space="preserve">Nos termos do inciso II do art. 9º do Decreto nº 5.450, de 31/05/2005, aprovo este termo de referência e autorizo o procedimento </w:t>
      </w:r>
      <w:r w:rsidR="00BD7585">
        <w:rPr>
          <w:rFonts w:asciiTheme="minorHAnsi" w:eastAsia="Lucida Sans Unicode" w:hAnsiTheme="minorHAnsi" w:cstheme="minorHAnsi"/>
          <w:color w:val="000000" w:themeColor="text1"/>
          <w:kern w:val="1"/>
          <w:lang w:eastAsia="zh-CN"/>
        </w:rPr>
        <w:t>licitatório</w:t>
      </w:r>
      <w:r w:rsidRPr="00B86657">
        <w:rPr>
          <w:rFonts w:asciiTheme="minorHAnsi" w:eastAsia="Lucida Sans Unicode" w:hAnsiTheme="minorHAnsi" w:cstheme="minorHAnsi"/>
          <w:color w:val="000000" w:themeColor="text1"/>
          <w:kern w:val="1"/>
          <w:lang w:eastAsia="zh-CN"/>
        </w:rPr>
        <w:t xml:space="preserve"> conforme legislação pertinente.</w:t>
      </w:r>
    </w:p>
    <w:p w:rsidR="003D52E9" w:rsidRPr="00B86657" w:rsidRDefault="003D52E9" w:rsidP="005A696B">
      <w:pPr>
        <w:widowControl w:val="0"/>
        <w:suppressAutoHyphens/>
        <w:ind w:right="-1"/>
        <w:jc w:val="center"/>
        <w:rPr>
          <w:rFonts w:asciiTheme="minorHAnsi" w:eastAsia="Lucida Sans Unicode" w:hAnsiTheme="minorHAnsi" w:cstheme="minorHAnsi"/>
          <w:color w:val="000000" w:themeColor="text1"/>
          <w:kern w:val="1"/>
          <w:lang w:eastAsia="zh-CN"/>
        </w:rPr>
      </w:pPr>
    </w:p>
    <w:p w:rsidR="00F63BDD" w:rsidRPr="00B86657" w:rsidRDefault="00F63BDD" w:rsidP="005A696B">
      <w:pPr>
        <w:widowControl w:val="0"/>
        <w:suppressAutoHyphens/>
        <w:ind w:right="-1"/>
        <w:jc w:val="center"/>
        <w:rPr>
          <w:rFonts w:asciiTheme="minorHAnsi" w:eastAsia="Lucida Sans Unicode" w:hAnsiTheme="minorHAnsi" w:cstheme="minorHAnsi"/>
          <w:color w:val="000000" w:themeColor="text1"/>
          <w:kern w:val="1"/>
          <w:lang w:eastAsia="zh-CN"/>
        </w:rPr>
      </w:pPr>
    </w:p>
    <w:p w:rsidR="00F63BDD" w:rsidRPr="00B86657" w:rsidRDefault="00F63BDD" w:rsidP="005A696B">
      <w:pPr>
        <w:widowControl w:val="0"/>
        <w:suppressAutoHyphens/>
        <w:ind w:right="-1"/>
        <w:jc w:val="center"/>
        <w:rPr>
          <w:rFonts w:asciiTheme="minorHAnsi" w:eastAsia="Lucida Sans Unicode" w:hAnsiTheme="minorHAnsi" w:cstheme="minorHAnsi"/>
          <w:color w:val="000000" w:themeColor="text1"/>
          <w:kern w:val="1"/>
          <w:lang w:eastAsia="zh-CN"/>
        </w:rPr>
      </w:pPr>
    </w:p>
    <w:p w:rsidR="00AD73DF" w:rsidRDefault="00AD73DF" w:rsidP="005A696B">
      <w:pPr>
        <w:suppressAutoHyphens/>
        <w:jc w:val="center"/>
        <w:rPr>
          <w:rFonts w:asciiTheme="minorHAnsi" w:hAnsiTheme="minorHAnsi" w:cstheme="minorHAnsi"/>
          <w:b/>
          <w:color w:val="000000" w:themeColor="text1"/>
          <w:lang w:eastAsia="zh-CN"/>
        </w:rPr>
      </w:pPr>
    </w:p>
    <w:p w:rsidR="003D52E9" w:rsidRPr="00B86657" w:rsidRDefault="009649B4" w:rsidP="005A696B">
      <w:pPr>
        <w:suppressAutoHyphens/>
        <w:jc w:val="center"/>
        <w:rPr>
          <w:rFonts w:asciiTheme="minorHAnsi" w:hAnsiTheme="minorHAnsi" w:cstheme="minorHAnsi"/>
          <w:b/>
          <w:color w:val="000000" w:themeColor="text1"/>
          <w:lang w:eastAsia="zh-CN"/>
        </w:rPr>
      </w:pPr>
      <w:r>
        <w:rPr>
          <w:rFonts w:asciiTheme="minorHAnsi" w:hAnsiTheme="minorHAnsi" w:cstheme="minorHAnsi"/>
          <w:b/>
          <w:color w:val="000000" w:themeColor="text1"/>
          <w:lang w:eastAsia="zh-CN"/>
        </w:rPr>
        <w:t>ÁDERSON VIEIRA LEITE</w:t>
      </w:r>
    </w:p>
    <w:p w:rsidR="003D52E9" w:rsidRPr="00B86657" w:rsidRDefault="003D52E9" w:rsidP="005A696B">
      <w:pPr>
        <w:suppressAutoHyphens/>
        <w:jc w:val="center"/>
        <w:rPr>
          <w:rFonts w:asciiTheme="minorHAnsi" w:hAnsiTheme="minorHAnsi" w:cstheme="minorHAnsi"/>
          <w:color w:val="000000" w:themeColor="text1"/>
          <w:lang w:val="pt-PT" w:eastAsia="zh-CN"/>
        </w:rPr>
      </w:pPr>
      <w:r w:rsidRPr="00B86657">
        <w:rPr>
          <w:rFonts w:asciiTheme="minorHAnsi" w:hAnsiTheme="minorHAnsi" w:cstheme="minorHAnsi"/>
          <w:color w:val="000000" w:themeColor="text1"/>
          <w:lang w:val="pt-PT" w:eastAsia="zh-CN"/>
        </w:rPr>
        <w:t>Delegado de Polícia Federal</w:t>
      </w:r>
    </w:p>
    <w:p w:rsidR="00AD73DF" w:rsidRPr="00B86657" w:rsidRDefault="003D52E9" w:rsidP="00AD73DF">
      <w:pPr>
        <w:suppressAutoHyphens/>
        <w:jc w:val="center"/>
        <w:rPr>
          <w:rFonts w:asciiTheme="minorHAnsi" w:hAnsiTheme="minorHAnsi"/>
        </w:rPr>
      </w:pPr>
      <w:r w:rsidRPr="00B86657">
        <w:rPr>
          <w:rFonts w:asciiTheme="minorHAnsi" w:hAnsiTheme="minorHAnsi" w:cstheme="minorHAnsi"/>
          <w:color w:val="000000" w:themeColor="text1"/>
          <w:lang w:val="pt-PT" w:eastAsia="zh-CN"/>
        </w:rPr>
        <w:t>Superintendente Region</w:t>
      </w:r>
      <w:r w:rsidR="00AD73DF">
        <w:rPr>
          <w:rFonts w:asciiTheme="minorHAnsi" w:hAnsiTheme="minorHAnsi" w:cstheme="minorHAnsi"/>
          <w:color w:val="000000" w:themeColor="text1"/>
          <w:lang w:val="pt-PT" w:eastAsia="zh-CN"/>
        </w:rPr>
        <w:t>al</w:t>
      </w:r>
    </w:p>
    <w:p w:rsidR="003D52E9" w:rsidRPr="00B86657" w:rsidRDefault="003D52E9" w:rsidP="005A696B">
      <w:pPr>
        <w:suppressAutoHyphens/>
        <w:jc w:val="center"/>
        <w:rPr>
          <w:rFonts w:asciiTheme="minorHAnsi" w:hAnsiTheme="minorHAnsi"/>
        </w:rPr>
      </w:pPr>
    </w:p>
    <w:sectPr w:rsidR="003D52E9" w:rsidRPr="00B86657" w:rsidSect="00DB76DD">
      <w:footerReference w:type="default" r:id="rId10"/>
      <w:pgSz w:w="11906" w:h="16838"/>
      <w:pgMar w:top="1701"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9B4" w:rsidRDefault="009649B4">
      <w:r>
        <w:separator/>
      </w:r>
    </w:p>
  </w:endnote>
  <w:endnote w:type="continuationSeparator" w:id="0">
    <w:p w:rsidR="009649B4" w:rsidRDefault="00964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Trebuchet M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ECD" w:rsidRPr="00AB3121" w:rsidRDefault="00AC7ECD" w:rsidP="00AC7ECD">
    <w:pPr>
      <w:pStyle w:val="Rodap"/>
      <w:rPr>
        <w:rFonts w:ascii="Times New Roman" w:hAnsi="Times New Roman" w:cs="Times New Roman"/>
      </w:rPr>
    </w:pPr>
    <w:r w:rsidRPr="00AB3121">
      <w:rPr>
        <w:rFonts w:ascii="Times New Roman" w:hAnsi="Times New Roman" w:cs="Times New Roman"/>
      </w:rPr>
      <w:t>____________________________________________________________________</w:t>
    </w:r>
  </w:p>
  <w:p w:rsidR="00AC7ECD" w:rsidRPr="00025B38" w:rsidRDefault="00AC7ECD" w:rsidP="00AC7ECD">
    <w:pPr>
      <w:pStyle w:val="Rodap"/>
      <w:rPr>
        <w:sz w:val="12"/>
        <w:szCs w:val="12"/>
      </w:rPr>
    </w:pPr>
    <w:r w:rsidRPr="00025B38">
      <w:rPr>
        <w:sz w:val="12"/>
        <w:szCs w:val="12"/>
      </w:rPr>
      <w:t>Comissão Permanente de Atualização de Editais da Consultoria-Geral da União</w:t>
    </w:r>
  </w:p>
  <w:p w:rsidR="00AC7ECD" w:rsidRDefault="00AC7ECD" w:rsidP="00AC7ECD">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de mão de obra</w:t>
    </w:r>
    <w:r w:rsidRPr="009C1772">
      <w:rPr>
        <w:sz w:val="12"/>
        <w:szCs w:val="12"/>
      </w:rPr>
      <w:t xml:space="preserve"> </w:t>
    </w:r>
    <w:r w:rsidRPr="00025B38">
      <w:rPr>
        <w:sz w:val="12"/>
        <w:szCs w:val="12"/>
      </w:rPr>
      <w:t>exclusiva</w:t>
    </w:r>
  </w:p>
  <w:p w:rsidR="009649B4" w:rsidRPr="00AC7ECD" w:rsidRDefault="00AC7ECD" w:rsidP="00AC7ECD">
    <w:pPr>
      <w:pStyle w:val="Rodap"/>
    </w:pPr>
    <w:r>
      <w:rPr>
        <w:sz w:val="12"/>
        <w:szCs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9B4" w:rsidRDefault="009649B4">
      <w:r>
        <w:separator/>
      </w:r>
    </w:p>
  </w:footnote>
  <w:footnote w:type="continuationSeparator" w:id="0">
    <w:p w:rsidR="009649B4" w:rsidRDefault="009649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2"/>
    <w:lvl w:ilvl="0">
      <w:start w:val="1"/>
      <w:numFmt w:val="decimal"/>
      <w:lvlText w:val="%1."/>
      <w:lvlJc w:val="left"/>
      <w:pPr>
        <w:tabs>
          <w:tab w:val="num" w:pos="0"/>
        </w:tabs>
        <w:ind w:left="360" w:hanging="360"/>
      </w:pPr>
      <w:rPr>
        <w:rFonts w:ascii="Arial" w:hAnsi="Arial" w:cs="Arial"/>
        <w:i w:val="0"/>
      </w:r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nsid w:val="0000000B"/>
    <w:multiLevelType w:val="multilevel"/>
    <w:tmpl w:val="0000000A"/>
    <w:lvl w:ilvl="0">
      <w:start w:val="1"/>
      <w:numFmt w:val="decimal"/>
      <w:lvlText w:val="4.17.%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upperRoman"/>
      <w:lvlText w:val="%3"/>
      <w:lvlJc w:val="left"/>
      <w:rPr>
        <w:rFonts w:ascii="Arial" w:hAnsi="Arial" w:cs="Arial"/>
        <w:b w:val="0"/>
        <w:bCs w:val="0"/>
        <w:i/>
        <w:iCs/>
        <w:smallCaps w:val="0"/>
        <w:strike w:val="0"/>
        <w:color w:val="000000"/>
        <w:spacing w:val="0"/>
        <w:w w:val="100"/>
        <w:position w:val="0"/>
        <w:sz w:val="19"/>
        <w:szCs w:val="19"/>
        <w:u w:val="none"/>
      </w:rPr>
    </w:lvl>
    <w:lvl w:ilvl="3">
      <w:start w:val="7"/>
      <w:numFmt w:val="decimal"/>
      <w:lvlText w:val="%1.%4"/>
      <w:lvlJc w:val="left"/>
      <w:rPr>
        <w:rFonts w:ascii="Arial" w:hAnsi="Arial" w:cs="Arial"/>
        <w:b w:val="0"/>
        <w:bCs w:val="0"/>
        <w:i w:val="0"/>
        <w:iCs w:val="0"/>
        <w:smallCaps w:val="0"/>
        <w:strike w:val="0"/>
        <w:color w:val="000000"/>
        <w:spacing w:val="0"/>
        <w:w w:val="100"/>
        <w:position w:val="0"/>
        <w:sz w:val="20"/>
        <w:szCs w:val="20"/>
        <w:u w:val="none"/>
      </w:rPr>
    </w:lvl>
    <w:lvl w:ilvl="4">
      <w:start w:val="7"/>
      <w:numFmt w:val="decimal"/>
      <w:lvlText w:val="%1.%4"/>
      <w:lvlJc w:val="left"/>
      <w:rPr>
        <w:rFonts w:ascii="Arial" w:hAnsi="Arial" w:cs="Arial"/>
        <w:b w:val="0"/>
        <w:bCs w:val="0"/>
        <w:i w:val="0"/>
        <w:iCs w:val="0"/>
        <w:smallCaps w:val="0"/>
        <w:strike w:val="0"/>
        <w:color w:val="000000"/>
        <w:spacing w:val="0"/>
        <w:w w:val="100"/>
        <w:position w:val="0"/>
        <w:sz w:val="20"/>
        <w:szCs w:val="20"/>
        <w:u w:val="none"/>
      </w:rPr>
    </w:lvl>
    <w:lvl w:ilvl="5">
      <w:start w:val="7"/>
      <w:numFmt w:val="decimal"/>
      <w:lvlText w:val="%1.%4"/>
      <w:lvlJc w:val="left"/>
      <w:rPr>
        <w:rFonts w:ascii="Arial" w:hAnsi="Arial" w:cs="Arial"/>
        <w:b w:val="0"/>
        <w:bCs w:val="0"/>
        <w:i w:val="0"/>
        <w:iCs w:val="0"/>
        <w:smallCaps w:val="0"/>
        <w:strike w:val="0"/>
        <w:color w:val="000000"/>
        <w:spacing w:val="0"/>
        <w:w w:val="100"/>
        <w:position w:val="0"/>
        <w:sz w:val="20"/>
        <w:szCs w:val="20"/>
        <w:u w:val="none"/>
      </w:rPr>
    </w:lvl>
    <w:lvl w:ilvl="6">
      <w:start w:val="7"/>
      <w:numFmt w:val="decimal"/>
      <w:lvlText w:val="%1.%4"/>
      <w:lvlJc w:val="left"/>
      <w:rPr>
        <w:rFonts w:ascii="Arial" w:hAnsi="Arial" w:cs="Arial"/>
        <w:b w:val="0"/>
        <w:bCs w:val="0"/>
        <w:i w:val="0"/>
        <w:iCs w:val="0"/>
        <w:smallCaps w:val="0"/>
        <w:strike w:val="0"/>
        <w:color w:val="000000"/>
        <w:spacing w:val="0"/>
        <w:w w:val="100"/>
        <w:position w:val="0"/>
        <w:sz w:val="20"/>
        <w:szCs w:val="20"/>
        <w:u w:val="none"/>
      </w:rPr>
    </w:lvl>
    <w:lvl w:ilvl="7">
      <w:start w:val="7"/>
      <w:numFmt w:val="decimal"/>
      <w:lvlText w:val="%1.%4"/>
      <w:lvlJc w:val="left"/>
      <w:rPr>
        <w:rFonts w:ascii="Arial" w:hAnsi="Arial" w:cs="Arial"/>
        <w:b w:val="0"/>
        <w:bCs w:val="0"/>
        <w:i w:val="0"/>
        <w:iCs w:val="0"/>
        <w:smallCaps w:val="0"/>
        <w:strike w:val="0"/>
        <w:color w:val="000000"/>
        <w:spacing w:val="0"/>
        <w:w w:val="100"/>
        <w:position w:val="0"/>
        <w:sz w:val="20"/>
        <w:szCs w:val="20"/>
        <w:u w:val="none"/>
      </w:rPr>
    </w:lvl>
    <w:lvl w:ilvl="8">
      <w:start w:val="7"/>
      <w:numFmt w:val="decimal"/>
      <w:lvlText w:val="%1.%4"/>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2F3E57"/>
    <w:multiLevelType w:val="hybridMultilevel"/>
    <w:tmpl w:val="944825C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D5C100D"/>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2486564"/>
    <w:multiLevelType w:val="multilevel"/>
    <w:tmpl w:val="30C0ABE6"/>
    <w:lvl w:ilvl="0">
      <w:start w:val="7"/>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B2F6509"/>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EC02E76"/>
    <w:multiLevelType w:val="hybridMultilevel"/>
    <w:tmpl w:val="5BCC28F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35E5D22"/>
    <w:multiLevelType w:val="hybridMultilevel"/>
    <w:tmpl w:val="712E4B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3C030FB9"/>
    <w:multiLevelType w:val="hybridMultilevel"/>
    <w:tmpl w:val="A67C6D3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9EF2257"/>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3"/>
  </w:num>
  <w:num w:numId="3">
    <w:abstractNumId w:val="16"/>
  </w:num>
  <w:num w:numId="4">
    <w:abstractNumId w:val="30"/>
  </w:num>
  <w:num w:numId="5">
    <w:abstractNumId w:val="15"/>
  </w:num>
  <w:num w:numId="6">
    <w:abstractNumId w:val="28"/>
  </w:num>
  <w:num w:numId="7">
    <w:abstractNumId w:val="24"/>
  </w:num>
  <w:num w:numId="8">
    <w:abstractNumId w:val="25"/>
  </w:num>
  <w:num w:numId="9">
    <w:abstractNumId w:val="29"/>
  </w:num>
  <w:num w:numId="10">
    <w:abstractNumId w:val="12"/>
  </w:num>
  <w:num w:numId="11">
    <w:abstractNumId w:val="26"/>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0"/>
  </w:num>
  <w:num w:numId="27">
    <w:abstractNumId w:val="32"/>
  </w:num>
  <w:num w:numId="28">
    <w:abstractNumId w:val="19"/>
  </w:num>
  <w:num w:numId="29">
    <w:abstractNumId w:val="23"/>
  </w:num>
  <w:num w:numId="30">
    <w:abstractNumId w:val="27"/>
  </w:num>
  <w:num w:numId="31">
    <w:abstractNumId w:val="20"/>
  </w:num>
  <w:num w:numId="32">
    <w:abstractNumId w:val="11"/>
  </w:num>
  <w:num w:numId="33">
    <w:abstractNumId w:val="18"/>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325"/>
    <w:rsid w:val="0000236D"/>
    <w:rsid w:val="00003298"/>
    <w:rsid w:val="000048CA"/>
    <w:rsid w:val="0002021A"/>
    <w:rsid w:val="0002260C"/>
    <w:rsid w:val="0002306D"/>
    <w:rsid w:val="000242C8"/>
    <w:rsid w:val="00027155"/>
    <w:rsid w:val="000318BA"/>
    <w:rsid w:val="00034A29"/>
    <w:rsid w:val="0003739C"/>
    <w:rsid w:val="00040957"/>
    <w:rsid w:val="000451EB"/>
    <w:rsid w:val="00047D73"/>
    <w:rsid w:val="00050858"/>
    <w:rsid w:val="00056433"/>
    <w:rsid w:val="00060414"/>
    <w:rsid w:val="00062853"/>
    <w:rsid w:val="00063028"/>
    <w:rsid w:val="0006537A"/>
    <w:rsid w:val="00065F44"/>
    <w:rsid w:val="000670EC"/>
    <w:rsid w:val="000677A2"/>
    <w:rsid w:val="00070EA5"/>
    <w:rsid w:val="00075B80"/>
    <w:rsid w:val="00076CBC"/>
    <w:rsid w:val="000779C7"/>
    <w:rsid w:val="00081098"/>
    <w:rsid w:val="00087EF2"/>
    <w:rsid w:val="00090F5D"/>
    <w:rsid w:val="00092759"/>
    <w:rsid w:val="00093D8F"/>
    <w:rsid w:val="00094321"/>
    <w:rsid w:val="000A102A"/>
    <w:rsid w:val="000A1A7B"/>
    <w:rsid w:val="000A1B88"/>
    <w:rsid w:val="000A23DA"/>
    <w:rsid w:val="000A254D"/>
    <w:rsid w:val="000A674F"/>
    <w:rsid w:val="000B73D9"/>
    <w:rsid w:val="000B7B55"/>
    <w:rsid w:val="000C123B"/>
    <w:rsid w:val="000C21AD"/>
    <w:rsid w:val="000C2C16"/>
    <w:rsid w:val="000C3FC0"/>
    <w:rsid w:val="000C670A"/>
    <w:rsid w:val="000D2AC3"/>
    <w:rsid w:val="000D5D00"/>
    <w:rsid w:val="000F1C1C"/>
    <w:rsid w:val="000F4088"/>
    <w:rsid w:val="000F4F96"/>
    <w:rsid w:val="000F5A07"/>
    <w:rsid w:val="000F6661"/>
    <w:rsid w:val="00100990"/>
    <w:rsid w:val="00105707"/>
    <w:rsid w:val="0010611F"/>
    <w:rsid w:val="001103FF"/>
    <w:rsid w:val="00112097"/>
    <w:rsid w:val="00113EEB"/>
    <w:rsid w:val="00114259"/>
    <w:rsid w:val="001219B0"/>
    <w:rsid w:val="00124990"/>
    <w:rsid w:val="00126E1D"/>
    <w:rsid w:val="001304C0"/>
    <w:rsid w:val="001315F2"/>
    <w:rsid w:val="00132DCC"/>
    <w:rsid w:val="001330FE"/>
    <w:rsid w:val="00133136"/>
    <w:rsid w:val="001377C7"/>
    <w:rsid w:val="0014004B"/>
    <w:rsid w:val="0014325E"/>
    <w:rsid w:val="001433FD"/>
    <w:rsid w:val="001449A3"/>
    <w:rsid w:val="00144A19"/>
    <w:rsid w:val="00146A23"/>
    <w:rsid w:val="00146BDF"/>
    <w:rsid w:val="001516EA"/>
    <w:rsid w:val="001535BB"/>
    <w:rsid w:val="00153E25"/>
    <w:rsid w:val="00154505"/>
    <w:rsid w:val="001560F8"/>
    <w:rsid w:val="0015684D"/>
    <w:rsid w:val="00160BBD"/>
    <w:rsid w:val="00160DA4"/>
    <w:rsid w:val="00161A36"/>
    <w:rsid w:val="00161E25"/>
    <w:rsid w:val="0016584A"/>
    <w:rsid w:val="001671BF"/>
    <w:rsid w:val="00170CE1"/>
    <w:rsid w:val="0017131C"/>
    <w:rsid w:val="00174CAA"/>
    <w:rsid w:val="00177327"/>
    <w:rsid w:val="001778EF"/>
    <w:rsid w:val="00177CD5"/>
    <w:rsid w:val="001817D2"/>
    <w:rsid w:val="00184086"/>
    <w:rsid w:val="001904A8"/>
    <w:rsid w:val="00196832"/>
    <w:rsid w:val="001A1732"/>
    <w:rsid w:val="001A2CE9"/>
    <w:rsid w:val="001A3A05"/>
    <w:rsid w:val="001A3E18"/>
    <w:rsid w:val="001A73CE"/>
    <w:rsid w:val="001B005B"/>
    <w:rsid w:val="001C02AA"/>
    <w:rsid w:val="001C2192"/>
    <w:rsid w:val="001C26F5"/>
    <w:rsid w:val="001C3369"/>
    <w:rsid w:val="001C3F32"/>
    <w:rsid w:val="001C48B6"/>
    <w:rsid w:val="001C4C04"/>
    <w:rsid w:val="001C694F"/>
    <w:rsid w:val="001C721E"/>
    <w:rsid w:val="001D0D66"/>
    <w:rsid w:val="001D287D"/>
    <w:rsid w:val="001D730A"/>
    <w:rsid w:val="001E3AAF"/>
    <w:rsid w:val="001F0A6E"/>
    <w:rsid w:val="001F354E"/>
    <w:rsid w:val="001F39FA"/>
    <w:rsid w:val="00202A04"/>
    <w:rsid w:val="00202D3A"/>
    <w:rsid w:val="002037E7"/>
    <w:rsid w:val="00205197"/>
    <w:rsid w:val="0020593D"/>
    <w:rsid w:val="00206F5F"/>
    <w:rsid w:val="00207B98"/>
    <w:rsid w:val="00210001"/>
    <w:rsid w:val="0021106D"/>
    <w:rsid w:val="00221BA5"/>
    <w:rsid w:val="00222980"/>
    <w:rsid w:val="002241A2"/>
    <w:rsid w:val="002262CB"/>
    <w:rsid w:val="00231E9C"/>
    <w:rsid w:val="002355C9"/>
    <w:rsid w:val="00236BE1"/>
    <w:rsid w:val="0024071E"/>
    <w:rsid w:val="00240B17"/>
    <w:rsid w:val="00241445"/>
    <w:rsid w:val="00241D78"/>
    <w:rsid w:val="00241F3C"/>
    <w:rsid w:val="00246DAE"/>
    <w:rsid w:val="002538B4"/>
    <w:rsid w:val="002538E3"/>
    <w:rsid w:val="00255C24"/>
    <w:rsid w:val="00260802"/>
    <w:rsid w:val="0026360D"/>
    <w:rsid w:val="0026386A"/>
    <w:rsid w:val="00263B20"/>
    <w:rsid w:val="00267125"/>
    <w:rsid w:val="00267B22"/>
    <w:rsid w:val="00271CB6"/>
    <w:rsid w:val="0027301A"/>
    <w:rsid w:val="00276ECC"/>
    <w:rsid w:val="0028765E"/>
    <w:rsid w:val="0029037D"/>
    <w:rsid w:val="002937D4"/>
    <w:rsid w:val="00295B92"/>
    <w:rsid w:val="002A304F"/>
    <w:rsid w:val="002B5882"/>
    <w:rsid w:val="002C54C1"/>
    <w:rsid w:val="002D656F"/>
    <w:rsid w:val="002D78B4"/>
    <w:rsid w:val="002D7C8E"/>
    <w:rsid w:val="002E160F"/>
    <w:rsid w:val="002E38F2"/>
    <w:rsid w:val="002E3F91"/>
    <w:rsid w:val="002E480D"/>
    <w:rsid w:val="002E5F6B"/>
    <w:rsid w:val="002F084D"/>
    <w:rsid w:val="002F08B5"/>
    <w:rsid w:val="002F308B"/>
    <w:rsid w:val="002F4306"/>
    <w:rsid w:val="002F5C46"/>
    <w:rsid w:val="002F6C33"/>
    <w:rsid w:val="002F7EBD"/>
    <w:rsid w:val="003053DD"/>
    <w:rsid w:val="00307890"/>
    <w:rsid w:val="00310B4A"/>
    <w:rsid w:val="00310E2A"/>
    <w:rsid w:val="00314C5D"/>
    <w:rsid w:val="003238C3"/>
    <w:rsid w:val="00324BCD"/>
    <w:rsid w:val="00324F30"/>
    <w:rsid w:val="00325023"/>
    <w:rsid w:val="00325FD8"/>
    <w:rsid w:val="003265B9"/>
    <w:rsid w:val="00327041"/>
    <w:rsid w:val="00327232"/>
    <w:rsid w:val="00331182"/>
    <w:rsid w:val="003319C6"/>
    <w:rsid w:val="00340C14"/>
    <w:rsid w:val="00340EE0"/>
    <w:rsid w:val="00343032"/>
    <w:rsid w:val="003464AF"/>
    <w:rsid w:val="0035507D"/>
    <w:rsid w:val="0035658A"/>
    <w:rsid w:val="00364141"/>
    <w:rsid w:val="00364909"/>
    <w:rsid w:val="00367EB0"/>
    <w:rsid w:val="00367EF6"/>
    <w:rsid w:val="00371CBE"/>
    <w:rsid w:val="00373F2A"/>
    <w:rsid w:val="003779A2"/>
    <w:rsid w:val="0038139C"/>
    <w:rsid w:val="00384EC7"/>
    <w:rsid w:val="00386157"/>
    <w:rsid w:val="00386ADE"/>
    <w:rsid w:val="00391E14"/>
    <w:rsid w:val="003959F6"/>
    <w:rsid w:val="003A3423"/>
    <w:rsid w:val="003A3846"/>
    <w:rsid w:val="003A73C1"/>
    <w:rsid w:val="003B791E"/>
    <w:rsid w:val="003C1D40"/>
    <w:rsid w:val="003C25D1"/>
    <w:rsid w:val="003C46CA"/>
    <w:rsid w:val="003C5207"/>
    <w:rsid w:val="003C609E"/>
    <w:rsid w:val="003C6275"/>
    <w:rsid w:val="003C7591"/>
    <w:rsid w:val="003D3381"/>
    <w:rsid w:val="003D52E9"/>
    <w:rsid w:val="003E254F"/>
    <w:rsid w:val="003E3881"/>
    <w:rsid w:val="003E3975"/>
    <w:rsid w:val="003E4927"/>
    <w:rsid w:val="003E49E4"/>
    <w:rsid w:val="003E4D76"/>
    <w:rsid w:val="003E55B1"/>
    <w:rsid w:val="003F004A"/>
    <w:rsid w:val="003F1437"/>
    <w:rsid w:val="003F185C"/>
    <w:rsid w:val="003F1A4E"/>
    <w:rsid w:val="003F36A3"/>
    <w:rsid w:val="00400AF5"/>
    <w:rsid w:val="004010A5"/>
    <w:rsid w:val="00403E13"/>
    <w:rsid w:val="0040443F"/>
    <w:rsid w:val="004053E1"/>
    <w:rsid w:val="00407F1C"/>
    <w:rsid w:val="00413BBA"/>
    <w:rsid w:val="00415F27"/>
    <w:rsid w:val="00416A59"/>
    <w:rsid w:val="00417CA8"/>
    <w:rsid w:val="0042190C"/>
    <w:rsid w:val="00425359"/>
    <w:rsid w:val="004316D7"/>
    <w:rsid w:val="00431EDA"/>
    <w:rsid w:val="0043231C"/>
    <w:rsid w:val="00432470"/>
    <w:rsid w:val="00433CA2"/>
    <w:rsid w:val="00435447"/>
    <w:rsid w:val="00441EA1"/>
    <w:rsid w:val="00442933"/>
    <w:rsid w:val="004444A0"/>
    <w:rsid w:val="00445798"/>
    <w:rsid w:val="0044725C"/>
    <w:rsid w:val="00447465"/>
    <w:rsid w:val="00455CBE"/>
    <w:rsid w:val="00455EB7"/>
    <w:rsid w:val="00455FD5"/>
    <w:rsid w:val="00460E8A"/>
    <w:rsid w:val="0046230A"/>
    <w:rsid w:val="00462C95"/>
    <w:rsid w:val="004631A0"/>
    <w:rsid w:val="0046486A"/>
    <w:rsid w:val="00466189"/>
    <w:rsid w:val="00476D90"/>
    <w:rsid w:val="004773FC"/>
    <w:rsid w:val="00480328"/>
    <w:rsid w:val="004834FC"/>
    <w:rsid w:val="00483B15"/>
    <w:rsid w:val="00483FB9"/>
    <w:rsid w:val="00493A65"/>
    <w:rsid w:val="00493DC8"/>
    <w:rsid w:val="00494AE7"/>
    <w:rsid w:val="0049652D"/>
    <w:rsid w:val="00497BAF"/>
    <w:rsid w:val="004B05B0"/>
    <w:rsid w:val="004B0CAC"/>
    <w:rsid w:val="004B19B5"/>
    <w:rsid w:val="004B1D7D"/>
    <w:rsid w:val="004B460A"/>
    <w:rsid w:val="004C0212"/>
    <w:rsid w:val="004C05F9"/>
    <w:rsid w:val="004C5864"/>
    <w:rsid w:val="004D4F5B"/>
    <w:rsid w:val="004E0194"/>
    <w:rsid w:val="004E4D4B"/>
    <w:rsid w:val="004E7BEB"/>
    <w:rsid w:val="004F33C1"/>
    <w:rsid w:val="004F5DF9"/>
    <w:rsid w:val="004F66B4"/>
    <w:rsid w:val="004F78C6"/>
    <w:rsid w:val="0050224C"/>
    <w:rsid w:val="00502E8A"/>
    <w:rsid w:val="005037A6"/>
    <w:rsid w:val="00512D53"/>
    <w:rsid w:val="00514883"/>
    <w:rsid w:val="005207E6"/>
    <w:rsid w:val="00520AD6"/>
    <w:rsid w:val="00523C55"/>
    <w:rsid w:val="00523F32"/>
    <w:rsid w:val="005252A4"/>
    <w:rsid w:val="00530489"/>
    <w:rsid w:val="0053132E"/>
    <w:rsid w:val="0053164A"/>
    <w:rsid w:val="00532417"/>
    <w:rsid w:val="00544A23"/>
    <w:rsid w:val="00545169"/>
    <w:rsid w:val="0055045F"/>
    <w:rsid w:val="00550D46"/>
    <w:rsid w:val="00561C04"/>
    <w:rsid w:val="0056213B"/>
    <w:rsid w:val="00562F82"/>
    <w:rsid w:val="00564913"/>
    <w:rsid w:val="00571644"/>
    <w:rsid w:val="00573100"/>
    <w:rsid w:val="00577C4E"/>
    <w:rsid w:val="005800D8"/>
    <w:rsid w:val="005846C9"/>
    <w:rsid w:val="005873FC"/>
    <w:rsid w:val="00587439"/>
    <w:rsid w:val="00590EAF"/>
    <w:rsid w:val="0059590D"/>
    <w:rsid w:val="00595DA6"/>
    <w:rsid w:val="00597815"/>
    <w:rsid w:val="005A3429"/>
    <w:rsid w:val="005A3BE7"/>
    <w:rsid w:val="005A55CA"/>
    <w:rsid w:val="005A6209"/>
    <w:rsid w:val="005A696B"/>
    <w:rsid w:val="005A6A91"/>
    <w:rsid w:val="005B0066"/>
    <w:rsid w:val="005B1D0B"/>
    <w:rsid w:val="005B3D13"/>
    <w:rsid w:val="005C016F"/>
    <w:rsid w:val="005C3930"/>
    <w:rsid w:val="005C48E3"/>
    <w:rsid w:val="005C5615"/>
    <w:rsid w:val="005C76D8"/>
    <w:rsid w:val="005D3F36"/>
    <w:rsid w:val="005E0DFF"/>
    <w:rsid w:val="005E1321"/>
    <w:rsid w:val="005E2DD4"/>
    <w:rsid w:val="005E32BE"/>
    <w:rsid w:val="005E4440"/>
    <w:rsid w:val="005E51E9"/>
    <w:rsid w:val="005E5F39"/>
    <w:rsid w:val="005E6D43"/>
    <w:rsid w:val="005F6F64"/>
    <w:rsid w:val="005F7B0A"/>
    <w:rsid w:val="005F7E84"/>
    <w:rsid w:val="00602919"/>
    <w:rsid w:val="00605C11"/>
    <w:rsid w:val="00606440"/>
    <w:rsid w:val="006078C2"/>
    <w:rsid w:val="00612867"/>
    <w:rsid w:val="0061680E"/>
    <w:rsid w:val="00616E7C"/>
    <w:rsid w:val="006171A9"/>
    <w:rsid w:val="00623436"/>
    <w:rsid w:val="00640F39"/>
    <w:rsid w:val="00643EB7"/>
    <w:rsid w:val="00647895"/>
    <w:rsid w:val="00653257"/>
    <w:rsid w:val="00655AAF"/>
    <w:rsid w:val="00656A30"/>
    <w:rsid w:val="0065749E"/>
    <w:rsid w:val="006602D8"/>
    <w:rsid w:val="006616F0"/>
    <w:rsid w:val="006673E7"/>
    <w:rsid w:val="00674964"/>
    <w:rsid w:val="00680B7E"/>
    <w:rsid w:val="00683B94"/>
    <w:rsid w:val="00686692"/>
    <w:rsid w:val="00691D97"/>
    <w:rsid w:val="00693033"/>
    <w:rsid w:val="00693321"/>
    <w:rsid w:val="00694893"/>
    <w:rsid w:val="00694DD9"/>
    <w:rsid w:val="006A12B1"/>
    <w:rsid w:val="006A5F42"/>
    <w:rsid w:val="006A6103"/>
    <w:rsid w:val="006B10ED"/>
    <w:rsid w:val="006B152A"/>
    <w:rsid w:val="006B156A"/>
    <w:rsid w:val="006B51B2"/>
    <w:rsid w:val="006C17A0"/>
    <w:rsid w:val="006D27E3"/>
    <w:rsid w:val="006D3BF3"/>
    <w:rsid w:val="006D4135"/>
    <w:rsid w:val="006D5919"/>
    <w:rsid w:val="006E09F2"/>
    <w:rsid w:val="006E3153"/>
    <w:rsid w:val="006E3E48"/>
    <w:rsid w:val="006E580B"/>
    <w:rsid w:val="006E721C"/>
    <w:rsid w:val="006F3EE2"/>
    <w:rsid w:val="00700CBD"/>
    <w:rsid w:val="007028C7"/>
    <w:rsid w:val="00704462"/>
    <w:rsid w:val="00707B87"/>
    <w:rsid w:val="00710C7E"/>
    <w:rsid w:val="00717020"/>
    <w:rsid w:val="00724D01"/>
    <w:rsid w:val="00725DB4"/>
    <w:rsid w:val="00733DE0"/>
    <w:rsid w:val="0073430B"/>
    <w:rsid w:val="007357C5"/>
    <w:rsid w:val="0074032D"/>
    <w:rsid w:val="00740D25"/>
    <w:rsid w:val="00741328"/>
    <w:rsid w:val="00756F76"/>
    <w:rsid w:val="00765562"/>
    <w:rsid w:val="007679B9"/>
    <w:rsid w:val="00770784"/>
    <w:rsid w:val="00776572"/>
    <w:rsid w:val="0077738D"/>
    <w:rsid w:val="007774C2"/>
    <w:rsid w:val="00777570"/>
    <w:rsid w:val="00783E70"/>
    <w:rsid w:val="00784F62"/>
    <w:rsid w:val="00787D28"/>
    <w:rsid w:val="0079000C"/>
    <w:rsid w:val="00790D93"/>
    <w:rsid w:val="00791CD7"/>
    <w:rsid w:val="0079430D"/>
    <w:rsid w:val="0079754C"/>
    <w:rsid w:val="007A1395"/>
    <w:rsid w:val="007A32B3"/>
    <w:rsid w:val="007B19CE"/>
    <w:rsid w:val="007B4A7C"/>
    <w:rsid w:val="007B7C23"/>
    <w:rsid w:val="007C0255"/>
    <w:rsid w:val="007C09C8"/>
    <w:rsid w:val="007C0C22"/>
    <w:rsid w:val="007C13ED"/>
    <w:rsid w:val="007C2707"/>
    <w:rsid w:val="007C34AD"/>
    <w:rsid w:val="007D3572"/>
    <w:rsid w:val="007D501A"/>
    <w:rsid w:val="007E26AF"/>
    <w:rsid w:val="007E3F65"/>
    <w:rsid w:val="007E5253"/>
    <w:rsid w:val="007E57A5"/>
    <w:rsid w:val="007E585A"/>
    <w:rsid w:val="007E68F6"/>
    <w:rsid w:val="007E6EF9"/>
    <w:rsid w:val="007F03A3"/>
    <w:rsid w:val="007F0511"/>
    <w:rsid w:val="007F2AE5"/>
    <w:rsid w:val="007F49A2"/>
    <w:rsid w:val="007F6AB0"/>
    <w:rsid w:val="0080329B"/>
    <w:rsid w:val="00803805"/>
    <w:rsid w:val="00804138"/>
    <w:rsid w:val="0080582D"/>
    <w:rsid w:val="0080756C"/>
    <w:rsid w:val="00813E37"/>
    <w:rsid w:val="00826924"/>
    <w:rsid w:val="00831204"/>
    <w:rsid w:val="00831208"/>
    <w:rsid w:val="008356C0"/>
    <w:rsid w:val="00835A02"/>
    <w:rsid w:val="00842339"/>
    <w:rsid w:val="008429CF"/>
    <w:rsid w:val="008446E2"/>
    <w:rsid w:val="00847A53"/>
    <w:rsid w:val="00847E19"/>
    <w:rsid w:val="008508B0"/>
    <w:rsid w:val="00850CD3"/>
    <w:rsid w:val="0085112C"/>
    <w:rsid w:val="008523D7"/>
    <w:rsid w:val="00852B76"/>
    <w:rsid w:val="00855857"/>
    <w:rsid w:val="008601A9"/>
    <w:rsid w:val="00861E43"/>
    <w:rsid w:val="0086450A"/>
    <w:rsid w:val="00865B0D"/>
    <w:rsid w:val="008672AB"/>
    <w:rsid w:val="00871B33"/>
    <w:rsid w:val="00872949"/>
    <w:rsid w:val="008729C2"/>
    <w:rsid w:val="00873882"/>
    <w:rsid w:val="00876AA8"/>
    <w:rsid w:val="0088547A"/>
    <w:rsid w:val="00887874"/>
    <w:rsid w:val="00887FCA"/>
    <w:rsid w:val="008941DB"/>
    <w:rsid w:val="00894B8E"/>
    <w:rsid w:val="00894C85"/>
    <w:rsid w:val="008A05D0"/>
    <w:rsid w:val="008A16EA"/>
    <w:rsid w:val="008A3463"/>
    <w:rsid w:val="008B6162"/>
    <w:rsid w:val="008C04DF"/>
    <w:rsid w:val="008C1971"/>
    <w:rsid w:val="008C705C"/>
    <w:rsid w:val="008D2CAF"/>
    <w:rsid w:val="008D3ACE"/>
    <w:rsid w:val="008D3CD3"/>
    <w:rsid w:val="008D51CC"/>
    <w:rsid w:val="008D5307"/>
    <w:rsid w:val="008E4F95"/>
    <w:rsid w:val="008E5442"/>
    <w:rsid w:val="008E7A01"/>
    <w:rsid w:val="008F406B"/>
    <w:rsid w:val="008F4D52"/>
    <w:rsid w:val="008F4E41"/>
    <w:rsid w:val="008F7181"/>
    <w:rsid w:val="0090408D"/>
    <w:rsid w:val="00904E6B"/>
    <w:rsid w:val="00906EEC"/>
    <w:rsid w:val="00913A30"/>
    <w:rsid w:val="00914204"/>
    <w:rsid w:val="0091549D"/>
    <w:rsid w:val="00915C7E"/>
    <w:rsid w:val="00920B52"/>
    <w:rsid w:val="00922606"/>
    <w:rsid w:val="00922D31"/>
    <w:rsid w:val="0092559F"/>
    <w:rsid w:val="00931141"/>
    <w:rsid w:val="00931616"/>
    <w:rsid w:val="00935665"/>
    <w:rsid w:val="00935B30"/>
    <w:rsid w:val="00936A4E"/>
    <w:rsid w:val="00937760"/>
    <w:rsid w:val="00941580"/>
    <w:rsid w:val="00944E0C"/>
    <w:rsid w:val="00950D81"/>
    <w:rsid w:val="009513E7"/>
    <w:rsid w:val="00951B95"/>
    <w:rsid w:val="009543EB"/>
    <w:rsid w:val="00961F78"/>
    <w:rsid w:val="009623AB"/>
    <w:rsid w:val="00962BBF"/>
    <w:rsid w:val="00963D9B"/>
    <w:rsid w:val="009649B4"/>
    <w:rsid w:val="00970A6B"/>
    <w:rsid w:val="00975E13"/>
    <w:rsid w:val="009763C4"/>
    <w:rsid w:val="00977D28"/>
    <w:rsid w:val="009803F1"/>
    <w:rsid w:val="009844F7"/>
    <w:rsid w:val="0099079E"/>
    <w:rsid w:val="00995FFD"/>
    <w:rsid w:val="00997A6F"/>
    <w:rsid w:val="009A27DB"/>
    <w:rsid w:val="009A45B0"/>
    <w:rsid w:val="009A5D09"/>
    <w:rsid w:val="009A6A6F"/>
    <w:rsid w:val="009A7ED9"/>
    <w:rsid w:val="009B1B69"/>
    <w:rsid w:val="009B7B61"/>
    <w:rsid w:val="009C470D"/>
    <w:rsid w:val="009C56B3"/>
    <w:rsid w:val="009C638B"/>
    <w:rsid w:val="009D1350"/>
    <w:rsid w:val="009D3626"/>
    <w:rsid w:val="009D68FB"/>
    <w:rsid w:val="009D6CDC"/>
    <w:rsid w:val="009E04B3"/>
    <w:rsid w:val="009E0DFC"/>
    <w:rsid w:val="009E1E6A"/>
    <w:rsid w:val="009E5B74"/>
    <w:rsid w:val="009E7C14"/>
    <w:rsid w:val="009F419C"/>
    <w:rsid w:val="009F43E0"/>
    <w:rsid w:val="009F69D9"/>
    <w:rsid w:val="00A00BC5"/>
    <w:rsid w:val="00A055A5"/>
    <w:rsid w:val="00A06703"/>
    <w:rsid w:val="00A12A7C"/>
    <w:rsid w:val="00A1330E"/>
    <w:rsid w:val="00A179AD"/>
    <w:rsid w:val="00A226A2"/>
    <w:rsid w:val="00A36676"/>
    <w:rsid w:val="00A36F05"/>
    <w:rsid w:val="00A375DC"/>
    <w:rsid w:val="00A402A1"/>
    <w:rsid w:val="00A40530"/>
    <w:rsid w:val="00A4178E"/>
    <w:rsid w:val="00A4403D"/>
    <w:rsid w:val="00A44175"/>
    <w:rsid w:val="00A46E32"/>
    <w:rsid w:val="00A47340"/>
    <w:rsid w:val="00A50D22"/>
    <w:rsid w:val="00A512C3"/>
    <w:rsid w:val="00A52C95"/>
    <w:rsid w:val="00A571FE"/>
    <w:rsid w:val="00A60395"/>
    <w:rsid w:val="00A6287E"/>
    <w:rsid w:val="00A67186"/>
    <w:rsid w:val="00A71254"/>
    <w:rsid w:val="00A76CE0"/>
    <w:rsid w:val="00A77C2C"/>
    <w:rsid w:val="00A80062"/>
    <w:rsid w:val="00A856EB"/>
    <w:rsid w:val="00A9022E"/>
    <w:rsid w:val="00A913C5"/>
    <w:rsid w:val="00AA1165"/>
    <w:rsid w:val="00AA1753"/>
    <w:rsid w:val="00AA3F31"/>
    <w:rsid w:val="00AA4625"/>
    <w:rsid w:val="00AA509E"/>
    <w:rsid w:val="00AB1F1A"/>
    <w:rsid w:val="00AC079B"/>
    <w:rsid w:val="00AC4F34"/>
    <w:rsid w:val="00AC6EC2"/>
    <w:rsid w:val="00AC7ECD"/>
    <w:rsid w:val="00AD1595"/>
    <w:rsid w:val="00AD6104"/>
    <w:rsid w:val="00AD73DF"/>
    <w:rsid w:val="00AE3A63"/>
    <w:rsid w:val="00AE5435"/>
    <w:rsid w:val="00AE61DC"/>
    <w:rsid w:val="00AF08ED"/>
    <w:rsid w:val="00AF1E19"/>
    <w:rsid w:val="00AF3ABE"/>
    <w:rsid w:val="00AF4448"/>
    <w:rsid w:val="00AF6959"/>
    <w:rsid w:val="00B00520"/>
    <w:rsid w:val="00B00F8E"/>
    <w:rsid w:val="00B014D0"/>
    <w:rsid w:val="00B03CB0"/>
    <w:rsid w:val="00B041A9"/>
    <w:rsid w:val="00B0465E"/>
    <w:rsid w:val="00B1218F"/>
    <w:rsid w:val="00B12D60"/>
    <w:rsid w:val="00B13262"/>
    <w:rsid w:val="00B14C20"/>
    <w:rsid w:val="00B14DB9"/>
    <w:rsid w:val="00B16238"/>
    <w:rsid w:val="00B23F8B"/>
    <w:rsid w:val="00B27724"/>
    <w:rsid w:val="00B30F3D"/>
    <w:rsid w:val="00B415FF"/>
    <w:rsid w:val="00B432A0"/>
    <w:rsid w:val="00B433B1"/>
    <w:rsid w:val="00B46890"/>
    <w:rsid w:val="00B4738B"/>
    <w:rsid w:val="00B47828"/>
    <w:rsid w:val="00B47890"/>
    <w:rsid w:val="00B517F7"/>
    <w:rsid w:val="00B52AFC"/>
    <w:rsid w:val="00B52EFE"/>
    <w:rsid w:val="00B60DCA"/>
    <w:rsid w:val="00B63064"/>
    <w:rsid w:val="00B63C73"/>
    <w:rsid w:val="00B63EAE"/>
    <w:rsid w:val="00B65627"/>
    <w:rsid w:val="00B672B3"/>
    <w:rsid w:val="00B76DB6"/>
    <w:rsid w:val="00B77DBF"/>
    <w:rsid w:val="00B810DF"/>
    <w:rsid w:val="00B81FBB"/>
    <w:rsid w:val="00B86657"/>
    <w:rsid w:val="00B900AC"/>
    <w:rsid w:val="00B902B9"/>
    <w:rsid w:val="00B92C59"/>
    <w:rsid w:val="00B95BFE"/>
    <w:rsid w:val="00B96C22"/>
    <w:rsid w:val="00B972D3"/>
    <w:rsid w:val="00B97634"/>
    <w:rsid w:val="00BA1705"/>
    <w:rsid w:val="00BA2132"/>
    <w:rsid w:val="00BB0487"/>
    <w:rsid w:val="00BB4389"/>
    <w:rsid w:val="00BB61BE"/>
    <w:rsid w:val="00BB776B"/>
    <w:rsid w:val="00BC2797"/>
    <w:rsid w:val="00BC352B"/>
    <w:rsid w:val="00BC4227"/>
    <w:rsid w:val="00BD1366"/>
    <w:rsid w:val="00BD1706"/>
    <w:rsid w:val="00BD3419"/>
    <w:rsid w:val="00BD43E5"/>
    <w:rsid w:val="00BD4956"/>
    <w:rsid w:val="00BD59E3"/>
    <w:rsid w:val="00BD62C3"/>
    <w:rsid w:val="00BD7585"/>
    <w:rsid w:val="00BD7FD7"/>
    <w:rsid w:val="00BE0315"/>
    <w:rsid w:val="00BE05F0"/>
    <w:rsid w:val="00BE1772"/>
    <w:rsid w:val="00BE1DEB"/>
    <w:rsid w:val="00BE5B9F"/>
    <w:rsid w:val="00BF0E8E"/>
    <w:rsid w:val="00BF16E5"/>
    <w:rsid w:val="00BF1A7F"/>
    <w:rsid w:val="00BF3861"/>
    <w:rsid w:val="00BF38E2"/>
    <w:rsid w:val="00C00F37"/>
    <w:rsid w:val="00C03F51"/>
    <w:rsid w:val="00C10CC7"/>
    <w:rsid w:val="00C11C58"/>
    <w:rsid w:val="00C13225"/>
    <w:rsid w:val="00C14C86"/>
    <w:rsid w:val="00C15B3B"/>
    <w:rsid w:val="00C229F8"/>
    <w:rsid w:val="00C322F1"/>
    <w:rsid w:val="00C33284"/>
    <w:rsid w:val="00C371FA"/>
    <w:rsid w:val="00C42012"/>
    <w:rsid w:val="00C434D5"/>
    <w:rsid w:val="00C4588B"/>
    <w:rsid w:val="00C46F61"/>
    <w:rsid w:val="00C47BB2"/>
    <w:rsid w:val="00C51C28"/>
    <w:rsid w:val="00C53456"/>
    <w:rsid w:val="00C60C2D"/>
    <w:rsid w:val="00C63888"/>
    <w:rsid w:val="00C70043"/>
    <w:rsid w:val="00C735FB"/>
    <w:rsid w:val="00C73861"/>
    <w:rsid w:val="00C7432C"/>
    <w:rsid w:val="00C75791"/>
    <w:rsid w:val="00C76304"/>
    <w:rsid w:val="00C83B2D"/>
    <w:rsid w:val="00C84955"/>
    <w:rsid w:val="00C86467"/>
    <w:rsid w:val="00C942C1"/>
    <w:rsid w:val="00C95C72"/>
    <w:rsid w:val="00C96B86"/>
    <w:rsid w:val="00C96B8C"/>
    <w:rsid w:val="00C97DF7"/>
    <w:rsid w:val="00CA0560"/>
    <w:rsid w:val="00CA1A6A"/>
    <w:rsid w:val="00CA284E"/>
    <w:rsid w:val="00CA2C73"/>
    <w:rsid w:val="00CA3DD7"/>
    <w:rsid w:val="00CA6108"/>
    <w:rsid w:val="00CB766B"/>
    <w:rsid w:val="00CC356D"/>
    <w:rsid w:val="00CD109D"/>
    <w:rsid w:val="00CD1E9D"/>
    <w:rsid w:val="00CD2581"/>
    <w:rsid w:val="00CD6ABB"/>
    <w:rsid w:val="00CE151D"/>
    <w:rsid w:val="00CE5CF2"/>
    <w:rsid w:val="00CE691B"/>
    <w:rsid w:val="00D00A5D"/>
    <w:rsid w:val="00D00A87"/>
    <w:rsid w:val="00D00CF4"/>
    <w:rsid w:val="00D02F2F"/>
    <w:rsid w:val="00D13087"/>
    <w:rsid w:val="00D16FA0"/>
    <w:rsid w:val="00D2604C"/>
    <w:rsid w:val="00D26DCE"/>
    <w:rsid w:val="00D42501"/>
    <w:rsid w:val="00D4522F"/>
    <w:rsid w:val="00D5130A"/>
    <w:rsid w:val="00D51769"/>
    <w:rsid w:val="00D522D8"/>
    <w:rsid w:val="00D52359"/>
    <w:rsid w:val="00D545C2"/>
    <w:rsid w:val="00D5491C"/>
    <w:rsid w:val="00D554E8"/>
    <w:rsid w:val="00D55717"/>
    <w:rsid w:val="00D5748E"/>
    <w:rsid w:val="00D57530"/>
    <w:rsid w:val="00D612A9"/>
    <w:rsid w:val="00D634FD"/>
    <w:rsid w:val="00D66935"/>
    <w:rsid w:val="00D672E8"/>
    <w:rsid w:val="00D80021"/>
    <w:rsid w:val="00D84E44"/>
    <w:rsid w:val="00D8724C"/>
    <w:rsid w:val="00D938C1"/>
    <w:rsid w:val="00D9522E"/>
    <w:rsid w:val="00DA0507"/>
    <w:rsid w:val="00DA2494"/>
    <w:rsid w:val="00DA47A8"/>
    <w:rsid w:val="00DA5235"/>
    <w:rsid w:val="00DB206B"/>
    <w:rsid w:val="00DB3592"/>
    <w:rsid w:val="00DB37F3"/>
    <w:rsid w:val="00DB3D26"/>
    <w:rsid w:val="00DB4C93"/>
    <w:rsid w:val="00DB6EAF"/>
    <w:rsid w:val="00DB76DD"/>
    <w:rsid w:val="00DC3F8A"/>
    <w:rsid w:val="00DC4EA0"/>
    <w:rsid w:val="00DD46E9"/>
    <w:rsid w:val="00DE0D00"/>
    <w:rsid w:val="00DE16CD"/>
    <w:rsid w:val="00DE6492"/>
    <w:rsid w:val="00DF280B"/>
    <w:rsid w:val="00DF28B7"/>
    <w:rsid w:val="00DF68C0"/>
    <w:rsid w:val="00DF7F5A"/>
    <w:rsid w:val="00E00FFD"/>
    <w:rsid w:val="00E04C02"/>
    <w:rsid w:val="00E053B2"/>
    <w:rsid w:val="00E139D5"/>
    <w:rsid w:val="00E14CA5"/>
    <w:rsid w:val="00E152DF"/>
    <w:rsid w:val="00E16AF6"/>
    <w:rsid w:val="00E17CC5"/>
    <w:rsid w:val="00E22A86"/>
    <w:rsid w:val="00E22D1B"/>
    <w:rsid w:val="00E235F5"/>
    <w:rsid w:val="00E23783"/>
    <w:rsid w:val="00E24D5D"/>
    <w:rsid w:val="00E251E0"/>
    <w:rsid w:val="00E26411"/>
    <w:rsid w:val="00E307B6"/>
    <w:rsid w:val="00E36456"/>
    <w:rsid w:val="00E41AD6"/>
    <w:rsid w:val="00E42017"/>
    <w:rsid w:val="00E42730"/>
    <w:rsid w:val="00E46268"/>
    <w:rsid w:val="00E52280"/>
    <w:rsid w:val="00E55854"/>
    <w:rsid w:val="00E628AD"/>
    <w:rsid w:val="00E64339"/>
    <w:rsid w:val="00E677BD"/>
    <w:rsid w:val="00E70C44"/>
    <w:rsid w:val="00E72B6E"/>
    <w:rsid w:val="00E872A7"/>
    <w:rsid w:val="00EA07DD"/>
    <w:rsid w:val="00EA19E9"/>
    <w:rsid w:val="00EA369D"/>
    <w:rsid w:val="00EA411E"/>
    <w:rsid w:val="00EA641F"/>
    <w:rsid w:val="00EA6A5A"/>
    <w:rsid w:val="00EB19E0"/>
    <w:rsid w:val="00EB5A80"/>
    <w:rsid w:val="00EB7AF3"/>
    <w:rsid w:val="00EC07DD"/>
    <w:rsid w:val="00EC0D7C"/>
    <w:rsid w:val="00EC1A83"/>
    <w:rsid w:val="00EC3652"/>
    <w:rsid w:val="00EC4200"/>
    <w:rsid w:val="00EC68CB"/>
    <w:rsid w:val="00EC7F14"/>
    <w:rsid w:val="00ED42BE"/>
    <w:rsid w:val="00ED50A9"/>
    <w:rsid w:val="00EE1F4D"/>
    <w:rsid w:val="00EE220A"/>
    <w:rsid w:val="00EE2853"/>
    <w:rsid w:val="00EE3A50"/>
    <w:rsid w:val="00EE77C8"/>
    <w:rsid w:val="00EF014F"/>
    <w:rsid w:val="00EF5D36"/>
    <w:rsid w:val="00EF66FC"/>
    <w:rsid w:val="00F0135B"/>
    <w:rsid w:val="00F02153"/>
    <w:rsid w:val="00F02E73"/>
    <w:rsid w:val="00F02FB3"/>
    <w:rsid w:val="00F03426"/>
    <w:rsid w:val="00F07E19"/>
    <w:rsid w:val="00F10140"/>
    <w:rsid w:val="00F11BAF"/>
    <w:rsid w:val="00F11CE3"/>
    <w:rsid w:val="00F13C67"/>
    <w:rsid w:val="00F16FDF"/>
    <w:rsid w:val="00F17DCE"/>
    <w:rsid w:val="00F2038A"/>
    <w:rsid w:val="00F22750"/>
    <w:rsid w:val="00F238B0"/>
    <w:rsid w:val="00F23CA1"/>
    <w:rsid w:val="00F2401A"/>
    <w:rsid w:val="00F24744"/>
    <w:rsid w:val="00F2646F"/>
    <w:rsid w:val="00F27E65"/>
    <w:rsid w:val="00F30A2C"/>
    <w:rsid w:val="00F30E3F"/>
    <w:rsid w:val="00F328F9"/>
    <w:rsid w:val="00F34E08"/>
    <w:rsid w:val="00F37721"/>
    <w:rsid w:val="00F405C9"/>
    <w:rsid w:val="00F407C5"/>
    <w:rsid w:val="00F40A19"/>
    <w:rsid w:val="00F414CD"/>
    <w:rsid w:val="00F414F8"/>
    <w:rsid w:val="00F44FA1"/>
    <w:rsid w:val="00F453B6"/>
    <w:rsid w:val="00F47626"/>
    <w:rsid w:val="00F47CAB"/>
    <w:rsid w:val="00F50275"/>
    <w:rsid w:val="00F505C7"/>
    <w:rsid w:val="00F51366"/>
    <w:rsid w:val="00F5373E"/>
    <w:rsid w:val="00F54824"/>
    <w:rsid w:val="00F55E03"/>
    <w:rsid w:val="00F566F6"/>
    <w:rsid w:val="00F56CE1"/>
    <w:rsid w:val="00F57632"/>
    <w:rsid w:val="00F62D01"/>
    <w:rsid w:val="00F62EE5"/>
    <w:rsid w:val="00F63180"/>
    <w:rsid w:val="00F63BDD"/>
    <w:rsid w:val="00F669C5"/>
    <w:rsid w:val="00F7016B"/>
    <w:rsid w:val="00F72DEA"/>
    <w:rsid w:val="00F76C7F"/>
    <w:rsid w:val="00F777E8"/>
    <w:rsid w:val="00F803B0"/>
    <w:rsid w:val="00F80E14"/>
    <w:rsid w:val="00F80E25"/>
    <w:rsid w:val="00F869B7"/>
    <w:rsid w:val="00F9005C"/>
    <w:rsid w:val="00F904AE"/>
    <w:rsid w:val="00F94444"/>
    <w:rsid w:val="00F96E0B"/>
    <w:rsid w:val="00F975F2"/>
    <w:rsid w:val="00FA0966"/>
    <w:rsid w:val="00FA6905"/>
    <w:rsid w:val="00FA7A01"/>
    <w:rsid w:val="00FB03E9"/>
    <w:rsid w:val="00FB13E6"/>
    <w:rsid w:val="00FB4456"/>
    <w:rsid w:val="00FB5D74"/>
    <w:rsid w:val="00FC38AE"/>
    <w:rsid w:val="00FC3A0E"/>
    <w:rsid w:val="00FC4B44"/>
    <w:rsid w:val="00FC5BE5"/>
    <w:rsid w:val="00FD0A3A"/>
    <w:rsid w:val="00FD16AF"/>
    <w:rsid w:val="00FD1F4D"/>
    <w:rsid w:val="00FD2A3E"/>
    <w:rsid w:val="00FD7077"/>
    <w:rsid w:val="00FE5BBC"/>
    <w:rsid w:val="00FE775F"/>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AC7E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BD1706"/>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semiHidden/>
    <w:unhideWhenUsed/>
    <w:qFormat/>
    <w:rsid w:val="00BD1706"/>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semiHidden/>
    <w:unhideWhenUsed/>
    <w:qFormat/>
    <w:rsid w:val="00BD170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style>
  <w:style w:type="character" w:customStyle="1" w:styleId="CabealhoChar">
    <w:name w:val="Cabeçalho Char"/>
    <w:basedOn w:val="Fontepargpadro"/>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style>
  <w:style w:type="character" w:customStyle="1" w:styleId="RodapChar">
    <w:name w:val="Rodapé Char"/>
    <w:basedOn w:val="Fontepargpadro"/>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sz w:val="20"/>
      <w:szCs w:val="20"/>
    </w:rPr>
  </w:style>
  <w:style w:type="character" w:customStyle="1" w:styleId="TextodecomentrioChar">
    <w:name w:val="Texto de comentário Char"/>
    <w:basedOn w:val="Fontepargpadro"/>
    <w:link w:val="Textodecomentrio"/>
    <w:rsid w:val="00F7016B"/>
    <w:rPr>
      <w:rFonts w:ascii="Ecofont_Spranq_eco_Sans" w:hAnsi="Ecofont_Spranq_eco_Sans" w:cs="Tahoma"/>
    </w:rPr>
  </w:style>
  <w:style w:type="character" w:customStyle="1" w:styleId="Ttulo3Char">
    <w:name w:val="Título 3 Char"/>
    <w:basedOn w:val="Fontepargpadro"/>
    <w:link w:val="Ttulo3"/>
    <w:semiHidden/>
    <w:rsid w:val="00BD1706"/>
    <w:rPr>
      <w:rFonts w:asciiTheme="majorHAnsi" w:eastAsiaTheme="majorEastAsia" w:hAnsiTheme="majorHAnsi" w:cstheme="majorBidi"/>
      <w:b/>
      <w:bCs/>
      <w:color w:val="4F81BD" w:themeColor="accent1"/>
      <w:sz w:val="24"/>
      <w:szCs w:val="24"/>
    </w:rPr>
  </w:style>
  <w:style w:type="character" w:customStyle="1" w:styleId="Ttulo6Char">
    <w:name w:val="Título 6 Char"/>
    <w:basedOn w:val="Fontepargpadro"/>
    <w:link w:val="Ttulo6"/>
    <w:semiHidden/>
    <w:rsid w:val="00BD1706"/>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semiHidden/>
    <w:rsid w:val="00BD1706"/>
    <w:rPr>
      <w:rFonts w:asciiTheme="majorHAnsi" w:eastAsiaTheme="majorEastAsia" w:hAnsiTheme="majorHAnsi" w:cstheme="majorBidi"/>
      <w:i/>
      <w:iCs/>
      <w:color w:val="404040" w:themeColor="text1" w:themeTint="BF"/>
      <w:sz w:val="24"/>
      <w:szCs w:val="24"/>
    </w:rPr>
  </w:style>
  <w:style w:type="paragraph" w:styleId="Corpodetexto">
    <w:name w:val="Body Text"/>
    <w:basedOn w:val="Normal"/>
    <w:link w:val="CorpodetextoChar"/>
    <w:rsid w:val="006602D8"/>
    <w:pPr>
      <w:tabs>
        <w:tab w:val="left" w:pos="708"/>
      </w:tabs>
      <w:suppressAutoHyphens/>
      <w:spacing w:after="120" w:line="100" w:lineRule="atLeast"/>
    </w:pPr>
    <w:rPr>
      <w:rFonts w:ascii="Times New Roman" w:hAnsi="Times New Roman" w:cs="Calibri"/>
      <w:color w:val="00000A"/>
      <w:kern w:val="1"/>
      <w:sz w:val="20"/>
      <w:szCs w:val="20"/>
      <w:lang w:eastAsia="ar-SA"/>
    </w:rPr>
  </w:style>
  <w:style w:type="character" w:customStyle="1" w:styleId="CorpodetextoChar">
    <w:name w:val="Corpo de texto Char"/>
    <w:basedOn w:val="Fontepargpadro"/>
    <w:link w:val="Corpodetexto"/>
    <w:rsid w:val="006602D8"/>
    <w:rPr>
      <w:rFonts w:cs="Calibri"/>
      <w:color w:val="00000A"/>
      <w:kern w:val="1"/>
      <w:lang w:eastAsia="ar-SA"/>
    </w:rPr>
  </w:style>
  <w:style w:type="character" w:customStyle="1" w:styleId="Textodocorpo">
    <w:name w:val="Texto do corpo_"/>
    <w:basedOn w:val="Fontepargpadro"/>
    <w:link w:val="Textodocorpo1"/>
    <w:uiPriority w:val="99"/>
    <w:locked/>
    <w:rsid w:val="00EE3A50"/>
    <w:rPr>
      <w:rFonts w:ascii="Arial" w:hAnsi="Arial" w:cs="Arial"/>
      <w:shd w:val="clear" w:color="auto" w:fill="FFFFFF"/>
    </w:rPr>
  </w:style>
  <w:style w:type="character" w:customStyle="1" w:styleId="Textodocorpo3">
    <w:name w:val="Texto do corpo (3)_"/>
    <w:basedOn w:val="Fontepargpadro"/>
    <w:link w:val="Textodocorpo30"/>
    <w:uiPriority w:val="99"/>
    <w:locked/>
    <w:rsid w:val="00EE3A50"/>
    <w:rPr>
      <w:rFonts w:ascii="Arial" w:hAnsi="Arial" w:cs="Arial"/>
      <w:i/>
      <w:iCs/>
      <w:sz w:val="19"/>
      <w:szCs w:val="19"/>
      <w:shd w:val="clear" w:color="auto" w:fill="FFFFFF"/>
    </w:rPr>
  </w:style>
  <w:style w:type="paragraph" w:customStyle="1" w:styleId="Textodocorpo1">
    <w:name w:val="Texto do corpo1"/>
    <w:basedOn w:val="Normal"/>
    <w:link w:val="Textodocorpo"/>
    <w:uiPriority w:val="99"/>
    <w:rsid w:val="00EE3A50"/>
    <w:pPr>
      <w:shd w:val="clear" w:color="auto" w:fill="FFFFFF"/>
      <w:spacing w:line="240" w:lineRule="atLeast"/>
    </w:pPr>
    <w:rPr>
      <w:rFonts w:ascii="Arial" w:hAnsi="Arial" w:cs="Arial"/>
      <w:sz w:val="20"/>
      <w:szCs w:val="20"/>
    </w:rPr>
  </w:style>
  <w:style w:type="paragraph" w:customStyle="1" w:styleId="Textodocorpo30">
    <w:name w:val="Texto do corpo (3)"/>
    <w:basedOn w:val="Normal"/>
    <w:link w:val="Textodocorpo3"/>
    <w:uiPriority w:val="99"/>
    <w:rsid w:val="00EE3A50"/>
    <w:pPr>
      <w:shd w:val="clear" w:color="auto" w:fill="FFFFFF"/>
      <w:spacing w:before="60" w:after="180" w:line="240" w:lineRule="atLeast"/>
      <w:jc w:val="both"/>
    </w:pPr>
    <w:rPr>
      <w:rFonts w:ascii="Arial" w:hAnsi="Arial" w:cs="Arial"/>
      <w:i/>
      <w:iCs/>
      <w:sz w:val="19"/>
      <w:szCs w:val="19"/>
    </w:rPr>
  </w:style>
  <w:style w:type="character" w:customStyle="1" w:styleId="TextodocorpoItlico12">
    <w:name w:val="Texto do corpo + Itálico12"/>
    <w:basedOn w:val="Textodocorpo"/>
    <w:uiPriority w:val="99"/>
    <w:rsid w:val="00A67186"/>
    <w:rPr>
      <w:rFonts w:ascii="Arial" w:hAnsi="Arial" w:cs="Arial"/>
      <w:i/>
      <w:iCs/>
      <w:sz w:val="20"/>
      <w:szCs w:val="20"/>
      <w:shd w:val="clear" w:color="auto" w:fill="FFFFFF"/>
    </w:rPr>
  </w:style>
  <w:style w:type="paragraph" w:customStyle="1" w:styleId="Nivel1">
    <w:name w:val="Nivel1"/>
    <w:basedOn w:val="Ttulo1"/>
    <w:next w:val="Normal"/>
    <w:qFormat/>
    <w:rsid w:val="00AC7ECD"/>
    <w:pPr>
      <w:spacing w:after="120" w:line="276" w:lineRule="auto"/>
      <w:ind w:left="357" w:hanging="357"/>
      <w:jc w:val="both"/>
    </w:pPr>
    <w:rPr>
      <w:rFonts w:ascii="Arial" w:hAnsi="Arial" w:cs="Times New Roman"/>
      <w:bCs w:val="0"/>
      <w:color w:val="000000"/>
      <w:sz w:val="20"/>
      <w:szCs w:val="20"/>
    </w:rPr>
  </w:style>
  <w:style w:type="character" w:customStyle="1" w:styleId="Ttulo1Char">
    <w:name w:val="Título 1 Char"/>
    <w:basedOn w:val="Fontepargpadro"/>
    <w:link w:val="Ttulo1"/>
    <w:rsid w:val="00AC7EC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AC7E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BD1706"/>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semiHidden/>
    <w:unhideWhenUsed/>
    <w:qFormat/>
    <w:rsid w:val="00BD1706"/>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semiHidden/>
    <w:unhideWhenUsed/>
    <w:qFormat/>
    <w:rsid w:val="00BD170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style>
  <w:style w:type="character" w:customStyle="1" w:styleId="CabealhoChar">
    <w:name w:val="Cabeçalho Char"/>
    <w:basedOn w:val="Fontepargpadro"/>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style>
  <w:style w:type="character" w:customStyle="1" w:styleId="RodapChar">
    <w:name w:val="Rodapé Char"/>
    <w:basedOn w:val="Fontepargpadro"/>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sz w:val="20"/>
      <w:szCs w:val="20"/>
    </w:rPr>
  </w:style>
  <w:style w:type="character" w:customStyle="1" w:styleId="TextodecomentrioChar">
    <w:name w:val="Texto de comentário Char"/>
    <w:basedOn w:val="Fontepargpadro"/>
    <w:link w:val="Textodecomentrio"/>
    <w:rsid w:val="00F7016B"/>
    <w:rPr>
      <w:rFonts w:ascii="Ecofont_Spranq_eco_Sans" w:hAnsi="Ecofont_Spranq_eco_Sans" w:cs="Tahoma"/>
    </w:rPr>
  </w:style>
  <w:style w:type="character" w:customStyle="1" w:styleId="Ttulo3Char">
    <w:name w:val="Título 3 Char"/>
    <w:basedOn w:val="Fontepargpadro"/>
    <w:link w:val="Ttulo3"/>
    <w:semiHidden/>
    <w:rsid w:val="00BD1706"/>
    <w:rPr>
      <w:rFonts w:asciiTheme="majorHAnsi" w:eastAsiaTheme="majorEastAsia" w:hAnsiTheme="majorHAnsi" w:cstheme="majorBidi"/>
      <w:b/>
      <w:bCs/>
      <w:color w:val="4F81BD" w:themeColor="accent1"/>
      <w:sz w:val="24"/>
      <w:szCs w:val="24"/>
    </w:rPr>
  </w:style>
  <w:style w:type="character" w:customStyle="1" w:styleId="Ttulo6Char">
    <w:name w:val="Título 6 Char"/>
    <w:basedOn w:val="Fontepargpadro"/>
    <w:link w:val="Ttulo6"/>
    <w:semiHidden/>
    <w:rsid w:val="00BD1706"/>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semiHidden/>
    <w:rsid w:val="00BD1706"/>
    <w:rPr>
      <w:rFonts w:asciiTheme="majorHAnsi" w:eastAsiaTheme="majorEastAsia" w:hAnsiTheme="majorHAnsi" w:cstheme="majorBidi"/>
      <w:i/>
      <w:iCs/>
      <w:color w:val="404040" w:themeColor="text1" w:themeTint="BF"/>
      <w:sz w:val="24"/>
      <w:szCs w:val="24"/>
    </w:rPr>
  </w:style>
  <w:style w:type="paragraph" w:styleId="Corpodetexto">
    <w:name w:val="Body Text"/>
    <w:basedOn w:val="Normal"/>
    <w:link w:val="CorpodetextoChar"/>
    <w:rsid w:val="006602D8"/>
    <w:pPr>
      <w:tabs>
        <w:tab w:val="left" w:pos="708"/>
      </w:tabs>
      <w:suppressAutoHyphens/>
      <w:spacing w:after="120" w:line="100" w:lineRule="atLeast"/>
    </w:pPr>
    <w:rPr>
      <w:rFonts w:ascii="Times New Roman" w:hAnsi="Times New Roman" w:cs="Calibri"/>
      <w:color w:val="00000A"/>
      <w:kern w:val="1"/>
      <w:sz w:val="20"/>
      <w:szCs w:val="20"/>
      <w:lang w:eastAsia="ar-SA"/>
    </w:rPr>
  </w:style>
  <w:style w:type="character" w:customStyle="1" w:styleId="CorpodetextoChar">
    <w:name w:val="Corpo de texto Char"/>
    <w:basedOn w:val="Fontepargpadro"/>
    <w:link w:val="Corpodetexto"/>
    <w:rsid w:val="006602D8"/>
    <w:rPr>
      <w:rFonts w:cs="Calibri"/>
      <w:color w:val="00000A"/>
      <w:kern w:val="1"/>
      <w:lang w:eastAsia="ar-SA"/>
    </w:rPr>
  </w:style>
  <w:style w:type="character" w:customStyle="1" w:styleId="Textodocorpo">
    <w:name w:val="Texto do corpo_"/>
    <w:basedOn w:val="Fontepargpadro"/>
    <w:link w:val="Textodocorpo1"/>
    <w:uiPriority w:val="99"/>
    <w:locked/>
    <w:rsid w:val="00EE3A50"/>
    <w:rPr>
      <w:rFonts w:ascii="Arial" w:hAnsi="Arial" w:cs="Arial"/>
      <w:shd w:val="clear" w:color="auto" w:fill="FFFFFF"/>
    </w:rPr>
  </w:style>
  <w:style w:type="character" w:customStyle="1" w:styleId="Textodocorpo3">
    <w:name w:val="Texto do corpo (3)_"/>
    <w:basedOn w:val="Fontepargpadro"/>
    <w:link w:val="Textodocorpo30"/>
    <w:uiPriority w:val="99"/>
    <w:locked/>
    <w:rsid w:val="00EE3A50"/>
    <w:rPr>
      <w:rFonts w:ascii="Arial" w:hAnsi="Arial" w:cs="Arial"/>
      <w:i/>
      <w:iCs/>
      <w:sz w:val="19"/>
      <w:szCs w:val="19"/>
      <w:shd w:val="clear" w:color="auto" w:fill="FFFFFF"/>
    </w:rPr>
  </w:style>
  <w:style w:type="paragraph" w:customStyle="1" w:styleId="Textodocorpo1">
    <w:name w:val="Texto do corpo1"/>
    <w:basedOn w:val="Normal"/>
    <w:link w:val="Textodocorpo"/>
    <w:uiPriority w:val="99"/>
    <w:rsid w:val="00EE3A50"/>
    <w:pPr>
      <w:shd w:val="clear" w:color="auto" w:fill="FFFFFF"/>
      <w:spacing w:line="240" w:lineRule="atLeast"/>
    </w:pPr>
    <w:rPr>
      <w:rFonts w:ascii="Arial" w:hAnsi="Arial" w:cs="Arial"/>
      <w:sz w:val="20"/>
      <w:szCs w:val="20"/>
    </w:rPr>
  </w:style>
  <w:style w:type="paragraph" w:customStyle="1" w:styleId="Textodocorpo30">
    <w:name w:val="Texto do corpo (3)"/>
    <w:basedOn w:val="Normal"/>
    <w:link w:val="Textodocorpo3"/>
    <w:uiPriority w:val="99"/>
    <w:rsid w:val="00EE3A50"/>
    <w:pPr>
      <w:shd w:val="clear" w:color="auto" w:fill="FFFFFF"/>
      <w:spacing w:before="60" w:after="180" w:line="240" w:lineRule="atLeast"/>
      <w:jc w:val="both"/>
    </w:pPr>
    <w:rPr>
      <w:rFonts w:ascii="Arial" w:hAnsi="Arial" w:cs="Arial"/>
      <w:i/>
      <w:iCs/>
      <w:sz w:val="19"/>
      <w:szCs w:val="19"/>
    </w:rPr>
  </w:style>
  <w:style w:type="character" w:customStyle="1" w:styleId="TextodocorpoItlico12">
    <w:name w:val="Texto do corpo + Itálico12"/>
    <w:basedOn w:val="Textodocorpo"/>
    <w:uiPriority w:val="99"/>
    <w:rsid w:val="00A67186"/>
    <w:rPr>
      <w:rFonts w:ascii="Arial" w:hAnsi="Arial" w:cs="Arial"/>
      <w:i/>
      <w:iCs/>
      <w:sz w:val="20"/>
      <w:szCs w:val="20"/>
      <w:shd w:val="clear" w:color="auto" w:fill="FFFFFF"/>
    </w:rPr>
  </w:style>
  <w:style w:type="paragraph" w:customStyle="1" w:styleId="Nivel1">
    <w:name w:val="Nivel1"/>
    <w:basedOn w:val="Ttulo1"/>
    <w:next w:val="Normal"/>
    <w:qFormat/>
    <w:rsid w:val="00AC7ECD"/>
    <w:pPr>
      <w:spacing w:after="120" w:line="276" w:lineRule="auto"/>
      <w:ind w:left="357" w:hanging="357"/>
      <w:jc w:val="both"/>
    </w:pPr>
    <w:rPr>
      <w:rFonts w:ascii="Arial" w:hAnsi="Arial" w:cs="Times New Roman"/>
      <w:bCs w:val="0"/>
      <w:color w:val="000000"/>
      <w:sz w:val="20"/>
      <w:szCs w:val="20"/>
    </w:rPr>
  </w:style>
  <w:style w:type="character" w:customStyle="1" w:styleId="Ttulo1Char">
    <w:name w:val="Título 1 Char"/>
    <w:basedOn w:val="Fontepargpadro"/>
    <w:link w:val="Ttulo1"/>
    <w:rsid w:val="00AC7EC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7655803">
      <w:bodyDiv w:val="1"/>
      <w:marLeft w:val="0"/>
      <w:marRight w:val="0"/>
      <w:marTop w:val="0"/>
      <w:marBottom w:val="0"/>
      <w:divBdr>
        <w:top w:val="none" w:sz="0" w:space="0" w:color="auto"/>
        <w:left w:val="none" w:sz="0" w:space="0" w:color="auto"/>
        <w:bottom w:val="none" w:sz="0" w:space="0" w:color="auto"/>
        <w:right w:val="none" w:sz="0" w:space="0" w:color="auto"/>
      </w:divBdr>
    </w:div>
    <w:div w:id="584462672">
      <w:bodyDiv w:val="1"/>
      <w:marLeft w:val="0"/>
      <w:marRight w:val="0"/>
      <w:marTop w:val="0"/>
      <w:marBottom w:val="0"/>
      <w:divBdr>
        <w:top w:val="none" w:sz="0" w:space="0" w:color="auto"/>
        <w:left w:val="none" w:sz="0" w:space="0" w:color="auto"/>
        <w:bottom w:val="none" w:sz="0" w:space="0" w:color="auto"/>
        <w:right w:val="none" w:sz="0" w:space="0" w:color="auto"/>
      </w:divBdr>
    </w:div>
    <w:div w:id="58854458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40068579">
      <w:bodyDiv w:val="1"/>
      <w:marLeft w:val="0"/>
      <w:marRight w:val="0"/>
      <w:marTop w:val="0"/>
      <w:marBottom w:val="0"/>
      <w:divBdr>
        <w:top w:val="none" w:sz="0" w:space="0" w:color="auto"/>
        <w:left w:val="none" w:sz="0" w:space="0" w:color="auto"/>
        <w:bottom w:val="none" w:sz="0" w:space="0" w:color="auto"/>
        <w:right w:val="none" w:sz="0" w:space="0" w:color="auto"/>
      </w:divBdr>
    </w:div>
    <w:div w:id="1129516851">
      <w:bodyDiv w:val="1"/>
      <w:marLeft w:val="0"/>
      <w:marRight w:val="0"/>
      <w:marTop w:val="0"/>
      <w:marBottom w:val="0"/>
      <w:divBdr>
        <w:top w:val="none" w:sz="0" w:space="0" w:color="auto"/>
        <w:left w:val="none" w:sz="0" w:space="0" w:color="auto"/>
        <w:bottom w:val="none" w:sz="0" w:space="0" w:color="auto"/>
        <w:right w:val="none" w:sz="0" w:space="0" w:color="auto"/>
      </w:divBdr>
    </w:div>
    <w:div w:id="118420033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863933480">
      <w:bodyDiv w:val="1"/>
      <w:marLeft w:val="0"/>
      <w:marRight w:val="0"/>
      <w:marTop w:val="0"/>
      <w:marBottom w:val="0"/>
      <w:divBdr>
        <w:top w:val="none" w:sz="0" w:space="0" w:color="auto"/>
        <w:left w:val="none" w:sz="0" w:space="0" w:color="auto"/>
        <w:bottom w:val="none" w:sz="0" w:space="0" w:color="auto"/>
        <w:right w:val="none" w:sz="0" w:space="0" w:color="auto"/>
      </w:divBdr>
    </w:div>
    <w:div w:id="1912806435">
      <w:bodyDiv w:val="1"/>
      <w:marLeft w:val="0"/>
      <w:marRight w:val="0"/>
      <w:marTop w:val="0"/>
      <w:marBottom w:val="0"/>
      <w:divBdr>
        <w:top w:val="none" w:sz="0" w:space="0" w:color="auto"/>
        <w:left w:val="none" w:sz="0" w:space="0" w:color="auto"/>
        <w:bottom w:val="none" w:sz="0" w:space="0" w:color="auto"/>
        <w:right w:val="none" w:sz="0" w:space="0" w:color="auto"/>
      </w:divBdr>
    </w:div>
    <w:div w:id="193666923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95ECB-BC2D-41DE-AFB6-0BE7A700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517</TotalTime>
  <Pages>9</Pages>
  <Words>3216</Words>
  <Characters>18650</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54</cp:revision>
  <cp:lastPrinted>2015-06-24T14:44:00Z</cp:lastPrinted>
  <dcterms:created xsi:type="dcterms:W3CDTF">2015-05-05T21:08:00Z</dcterms:created>
  <dcterms:modified xsi:type="dcterms:W3CDTF">2017-02-15T14:11:00Z</dcterms:modified>
</cp:coreProperties>
</file>